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071FB2" w14:textId="77777777" w:rsidR="00272CE7" w:rsidRPr="00885F6B" w:rsidRDefault="00272CE7" w:rsidP="00272CE7">
      <w:pPr>
        <w:pStyle w:val="Default"/>
        <w:rPr>
          <w:b/>
          <w:bCs/>
        </w:rPr>
      </w:pPr>
      <w:bookmarkStart w:id="0" w:name="_GoBack"/>
      <w:bookmarkEnd w:id="0"/>
    </w:p>
    <w:p w14:paraId="7DB4CD37" w14:textId="77777777" w:rsidR="00272CE7" w:rsidRPr="00885F6B" w:rsidRDefault="00272CE7" w:rsidP="00272CE7">
      <w:pPr>
        <w:pStyle w:val="Default"/>
        <w:rPr>
          <w:b/>
          <w:bCs/>
        </w:rPr>
      </w:pPr>
    </w:p>
    <w:p w14:paraId="36C6C06E" w14:textId="77777777" w:rsidR="00272CE7" w:rsidRPr="00885F6B" w:rsidRDefault="00272CE7" w:rsidP="00272CE7">
      <w:pPr>
        <w:pStyle w:val="Default"/>
        <w:rPr>
          <w:b/>
          <w:bCs/>
        </w:rPr>
      </w:pPr>
    </w:p>
    <w:p w14:paraId="4CAB91BD" w14:textId="77777777" w:rsidR="00272CE7" w:rsidRPr="00885F6B" w:rsidRDefault="00272CE7" w:rsidP="00272CE7">
      <w:pPr>
        <w:pStyle w:val="Default"/>
        <w:rPr>
          <w:b/>
          <w:bCs/>
        </w:rPr>
      </w:pPr>
    </w:p>
    <w:p w14:paraId="689A0726" w14:textId="37909B86" w:rsidR="00272CE7" w:rsidRPr="00885F6B" w:rsidRDefault="00272CE7" w:rsidP="00272CE7">
      <w:pPr>
        <w:pStyle w:val="Default"/>
        <w:jc w:val="center"/>
      </w:pPr>
      <w:r w:rsidRPr="00885F6B">
        <w:rPr>
          <w:b/>
          <w:bCs/>
        </w:rPr>
        <w:t>BİRİM ÖZ DEĞERLENDİRME RAPORU</w:t>
      </w:r>
    </w:p>
    <w:p w14:paraId="240DED45" w14:textId="77777777" w:rsidR="00272CE7" w:rsidRPr="00885F6B" w:rsidRDefault="00272CE7" w:rsidP="00272CE7">
      <w:pPr>
        <w:pStyle w:val="Default"/>
      </w:pPr>
    </w:p>
    <w:p w14:paraId="485757FF" w14:textId="77777777" w:rsidR="00272CE7" w:rsidRPr="00885F6B" w:rsidRDefault="00272CE7" w:rsidP="00272CE7">
      <w:pPr>
        <w:pStyle w:val="Default"/>
      </w:pPr>
    </w:p>
    <w:p w14:paraId="40140D6D" w14:textId="600936C6" w:rsidR="00272CE7" w:rsidRPr="00885F6B" w:rsidRDefault="00272CE7" w:rsidP="00272CE7">
      <w:pPr>
        <w:pStyle w:val="Default"/>
      </w:pPr>
    </w:p>
    <w:p w14:paraId="5C8741D0" w14:textId="4BF4BA61" w:rsidR="00272CE7" w:rsidRPr="00885F6B" w:rsidRDefault="00272CE7" w:rsidP="00272CE7">
      <w:pPr>
        <w:pStyle w:val="Default"/>
      </w:pPr>
    </w:p>
    <w:p w14:paraId="069EF1B6" w14:textId="1AAB77C2" w:rsidR="00272CE7" w:rsidRPr="00885F6B" w:rsidRDefault="00272CE7" w:rsidP="00272CE7">
      <w:pPr>
        <w:pStyle w:val="Default"/>
      </w:pPr>
    </w:p>
    <w:p w14:paraId="3F1E207F" w14:textId="77777777" w:rsidR="00272CE7" w:rsidRPr="00885F6B" w:rsidRDefault="00272CE7" w:rsidP="00272CE7">
      <w:pPr>
        <w:pStyle w:val="Default"/>
      </w:pPr>
    </w:p>
    <w:p w14:paraId="19CF64F3" w14:textId="77777777" w:rsidR="00272CE7" w:rsidRPr="00885F6B" w:rsidRDefault="00272CE7" w:rsidP="00272CE7">
      <w:pPr>
        <w:pStyle w:val="Default"/>
      </w:pPr>
    </w:p>
    <w:p w14:paraId="7811276D" w14:textId="594826B5" w:rsidR="00272CE7" w:rsidRPr="00885F6B" w:rsidRDefault="00272CE7" w:rsidP="00272CE7">
      <w:pPr>
        <w:pStyle w:val="Default"/>
        <w:jc w:val="center"/>
      </w:pPr>
      <w:r w:rsidRPr="00885F6B">
        <w:t>Aksaray Üniversitesi</w:t>
      </w:r>
    </w:p>
    <w:p w14:paraId="4001E45E" w14:textId="23A2BDB2" w:rsidR="00272CE7" w:rsidRPr="00885F6B" w:rsidRDefault="00272CE7" w:rsidP="00272CE7">
      <w:pPr>
        <w:pStyle w:val="Default"/>
        <w:jc w:val="center"/>
      </w:pPr>
    </w:p>
    <w:p w14:paraId="35541D72" w14:textId="76FA78B3" w:rsidR="00272CE7" w:rsidRPr="00885F6B" w:rsidRDefault="00272CE7" w:rsidP="00272CE7">
      <w:pPr>
        <w:pStyle w:val="Default"/>
        <w:jc w:val="center"/>
      </w:pPr>
    </w:p>
    <w:p w14:paraId="01F56683" w14:textId="3E6A7041" w:rsidR="00272CE7" w:rsidRPr="00885F6B" w:rsidRDefault="00272CE7" w:rsidP="00272CE7">
      <w:pPr>
        <w:pStyle w:val="Default"/>
        <w:jc w:val="center"/>
      </w:pPr>
    </w:p>
    <w:p w14:paraId="14613E17" w14:textId="7197C5FA" w:rsidR="00272CE7" w:rsidRPr="00885F6B" w:rsidRDefault="00272CE7" w:rsidP="00272CE7">
      <w:pPr>
        <w:pStyle w:val="Default"/>
        <w:jc w:val="center"/>
      </w:pPr>
    </w:p>
    <w:p w14:paraId="66930EEA" w14:textId="32B01408" w:rsidR="00272CE7" w:rsidRPr="00885F6B" w:rsidRDefault="00272CE7" w:rsidP="00272CE7">
      <w:pPr>
        <w:pStyle w:val="Default"/>
        <w:jc w:val="center"/>
      </w:pPr>
    </w:p>
    <w:p w14:paraId="27FD3566" w14:textId="37F65043" w:rsidR="00272CE7" w:rsidRPr="00885F6B" w:rsidRDefault="00272CE7" w:rsidP="00272CE7">
      <w:pPr>
        <w:pStyle w:val="Default"/>
        <w:jc w:val="center"/>
      </w:pPr>
    </w:p>
    <w:p w14:paraId="7F71FBBE" w14:textId="57DDD7F2" w:rsidR="00272CE7" w:rsidRPr="00885F6B" w:rsidRDefault="00272CE7" w:rsidP="00272CE7">
      <w:pPr>
        <w:pStyle w:val="Default"/>
        <w:jc w:val="center"/>
      </w:pPr>
      <w:r w:rsidRPr="00885F6B">
        <w:t>Fen Edebiyat Fakültesi Biyoloji Bölümü</w:t>
      </w:r>
    </w:p>
    <w:p w14:paraId="74B23FCB" w14:textId="754649A0" w:rsidR="00272CE7" w:rsidRPr="00885F6B" w:rsidRDefault="00272CE7" w:rsidP="00272CE7">
      <w:pPr>
        <w:pStyle w:val="Default"/>
        <w:jc w:val="center"/>
      </w:pPr>
    </w:p>
    <w:p w14:paraId="24837B22" w14:textId="63179281" w:rsidR="00272CE7" w:rsidRPr="00885F6B" w:rsidRDefault="00272CE7" w:rsidP="00272CE7">
      <w:pPr>
        <w:pStyle w:val="Default"/>
        <w:jc w:val="center"/>
      </w:pPr>
    </w:p>
    <w:p w14:paraId="1A5C3FD3" w14:textId="77777777" w:rsidR="00272CE7" w:rsidRPr="00885F6B" w:rsidRDefault="00272CE7" w:rsidP="00272CE7">
      <w:pPr>
        <w:pStyle w:val="Default"/>
        <w:jc w:val="center"/>
      </w:pPr>
    </w:p>
    <w:p w14:paraId="43C201BB" w14:textId="77777777" w:rsidR="00272CE7" w:rsidRPr="00885F6B" w:rsidRDefault="00272CE7" w:rsidP="00272CE7">
      <w:pPr>
        <w:pStyle w:val="Default"/>
        <w:rPr>
          <w:b/>
          <w:bCs/>
        </w:rPr>
      </w:pPr>
    </w:p>
    <w:p w14:paraId="39DF2A90" w14:textId="77777777" w:rsidR="00272CE7" w:rsidRPr="00885F6B" w:rsidRDefault="00272CE7" w:rsidP="00272CE7">
      <w:pPr>
        <w:pStyle w:val="Default"/>
        <w:rPr>
          <w:b/>
          <w:bCs/>
        </w:rPr>
      </w:pPr>
    </w:p>
    <w:p w14:paraId="1C534C22" w14:textId="01D18BDF" w:rsidR="00272CE7" w:rsidRPr="00885F6B" w:rsidRDefault="00272CE7" w:rsidP="00272CE7">
      <w:pPr>
        <w:pStyle w:val="Default"/>
        <w:rPr>
          <w:b/>
          <w:bCs/>
        </w:rPr>
      </w:pPr>
    </w:p>
    <w:p w14:paraId="5EEF946B" w14:textId="281DC5BC" w:rsidR="00272CE7" w:rsidRPr="00885F6B" w:rsidRDefault="00272CE7" w:rsidP="00272CE7">
      <w:pPr>
        <w:pStyle w:val="Default"/>
        <w:rPr>
          <w:b/>
          <w:bCs/>
        </w:rPr>
      </w:pPr>
    </w:p>
    <w:p w14:paraId="19378741" w14:textId="024C86CF" w:rsidR="00272CE7" w:rsidRPr="00885F6B" w:rsidRDefault="00272CE7" w:rsidP="00272CE7">
      <w:pPr>
        <w:pStyle w:val="Default"/>
        <w:rPr>
          <w:b/>
          <w:bCs/>
        </w:rPr>
      </w:pPr>
    </w:p>
    <w:p w14:paraId="4CDC5D89" w14:textId="52E0EC61" w:rsidR="00272CE7" w:rsidRPr="00885F6B" w:rsidRDefault="004C286B" w:rsidP="00272CE7">
      <w:pPr>
        <w:pStyle w:val="Default"/>
        <w:jc w:val="center"/>
        <w:rPr>
          <w:b/>
          <w:bCs/>
        </w:rPr>
      </w:pPr>
      <w:r w:rsidRPr="00885F6B">
        <w:rPr>
          <w:b/>
          <w:bCs/>
        </w:rPr>
        <w:t>18.01.2024</w:t>
      </w:r>
    </w:p>
    <w:p w14:paraId="08BD59DC" w14:textId="77777777" w:rsidR="00272CE7" w:rsidRPr="00885F6B" w:rsidRDefault="00272CE7" w:rsidP="00272CE7">
      <w:pPr>
        <w:pStyle w:val="Default"/>
        <w:rPr>
          <w:b/>
          <w:bCs/>
        </w:rPr>
      </w:pPr>
    </w:p>
    <w:p w14:paraId="54161B9B" w14:textId="30BD3058" w:rsidR="00272CE7" w:rsidRPr="00885F6B" w:rsidRDefault="00291F5A" w:rsidP="002925F1">
      <w:pPr>
        <w:spacing w:after="0" w:line="240" w:lineRule="auto"/>
        <w:jc w:val="both"/>
        <w:rPr>
          <w:rFonts w:ascii="Times New Roman" w:eastAsia="Times New Roman" w:hAnsi="Times New Roman" w:cs="Times New Roman"/>
          <w:b/>
          <w:sz w:val="24"/>
          <w:szCs w:val="24"/>
          <w:lang w:eastAsia="tr-TR"/>
        </w:rPr>
      </w:pPr>
      <w:r w:rsidRPr="00885F6B">
        <w:rPr>
          <w:rFonts w:ascii="Times New Roman" w:hAnsi="Times New Roman" w:cs="Times New Roman"/>
          <w:b/>
          <w:bCs/>
          <w:i/>
          <w:iCs/>
          <w:sz w:val="24"/>
          <w:szCs w:val="24"/>
        </w:rPr>
        <w:t>A. BİRİM HAKKINDA BİLGİLER</w:t>
      </w:r>
    </w:p>
    <w:p w14:paraId="12A9C399" w14:textId="77777777" w:rsidR="00291F5A" w:rsidRPr="00885F6B" w:rsidRDefault="00291F5A" w:rsidP="00291F5A">
      <w:pPr>
        <w:pStyle w:val="Default"/>
        <w:ind w:left="744"/>
        <w:jc w:val="both"/>
        <w:rPr>
          <w:b/>
          <w:bCs/>
        </w:rPr>
      </w:pPr>
    </w:p>
    <w:p w14:paraId="3ACE619F" w14:textId="77777777" w:rsidR="00291F5A" w:rsidRPr="00885F6B" w:rsidRDefault="00291F5A" w:rsidP="00291F5A">
      <w:pPr>
        <w:pStyle w:val="Default"/>
        <w:ind w:left="744"/>
        <w:jc w:val="both"/>
        <w:rPr>
          <w:b/>
          <w:bCs/>
        </w:rPr>
      </w:pPr>
    </w:p>
    <w:p w14:paraId="65884374" w14:textId="6D46FE21" w:rsidR="00272CE7" w:rsidRPr="00885F6B" w:rsidRDefault="00291F5A" w:rsidP="002925F1">
      <w:pPr>
        <w:pStyle w:val="Default"/>
        <w:jc w:val="both"/>
        <w:rPr>
          <w:b/>
          <w:bCs/>
          <w:i/>
          <w:iCs/>
        </w:rPr>
      </w:pPr>
      <w:r w:rsidRPr="00885F6B">
        <w:rPr>
          <w:b/>
          <w:bCs/>
          <w:i/>
          <w:iCs/>
        </w:rPr>
        <w:t>İletişim Bilgileri</w:t>
      </w:r>
    </w:p>
    <w:p w14:paraId="57902F93" w14:textId="517DF058" w:rsidR="00291F5A" w:rsidRPr="00885F6B" w:rsidRDefault="00291F5A" w:rsidP="00291F5A">
      <w:pPr>
        <w:pStyle w:val="Default"/>
        <w:ind w:left="744"/>
        <w:jc w:val="both"/>
        <w:rPr>
          <w:b/>
          <w:bCs/>
        </w:rPr>
      </w:pPr>
    </w:p>
    <w:p w14:paraId="34B8C1C7" w14:textId="77777777" w:rsidR="006C5D3B" w:rsidRPr="00885F6B" w:rsidRDefault="006C5D3B" w:rsidP="006C5D3B">
      <w:pPr>
        <w:autoSpaceDE w:val="0"/>
        <w:autoSpaceDN w:val="0"/>
        <w:adjustRightInd w:val="0"/>
        <w:spacing w:after="0" w:line="240" w:lineRule="auto"/>
        <w:rPr>
          <w:rFonts w:ascii="Times New Roman" w:hAnsi="Times New Roman" w:cs="Times New Roman"/>
          <w:sz w:val="24"/>
          <w:szCs w:val="24"/>
        </w:rPr>
      </w:pPr>
      <w:r w:rsidRPr="00885F6B">
        <w:rPr>
          <w:rFonts w:ascii="Times New Roman" w:hAnsi="Times New Roman" w:cs="Times New Roman"/>
          <w:b/>
          <w:sz w:val="24"/>
          <w:szCs w:val="24"/>
        </w:rPr>
        <w:t>Dekan:</w:t>
      </w:r>
      <w:r w:rsidRPr="00885F6B">
        <w:rPr>
          <w:rFonts w:ascii="Times New Roman" w:hAnsi="Times New Roman" w:cs="Times New Roman"/>
          <w:sz w:val="24"/>
          <w:szCs w:val="24"/>
        </w:rPr>
        <w:t xml:space="preserve"> Prof. Dr. Yavuz Selim ÇAKMAK</w:t>
      </w:r>
    </w:p>
    <w:p w14:paraId="2EEEC576" w14:textId="77777777" w:rsidR="006C5D3B" w:rsidRPr="00885F6B" w:rsidRDefault="006C5D3B" w:rsidP="006C5D3B">
      <w:pPr>
        <w:autoSpaceDE w:val="0"/>
        <w:autoSpaceDN w:val="0"/>
        <w:adjustRightInd w:val="0"/>
        <w:spacing w:after="0" w:line="240" w:lineRule="auto"/>
        <w:rPr>
          <w:rFonts w:ascii="Times New Roman" w:hAnsi="Times New Roman" w:cs="Times New Roman"/>
          <w:sz w:val="24"/>
          <w:szCs w:val="24"/>
        </w:rPr>
      </w:pPr>
      <w:r w:rsidRPr="00885F6B">
        <w:rPr>
          <w:rFonts w:ascii="Times New Roman" w:hAnsi="Times New Roman" w:cs="Times New Roman"/>
          <w:sz w:val="24"/>
          <w:szCs w:val="24"/>
        </w:rPr>
        <w:t>Telefon: 0 505 698 0220</w:t>
      </w:r>
    </w:p>
    <w:p w14:paraId="191A155D" w14:textId="77777777" w:rsidR="006C5D3B" w:rsidRPr="00885F6B" w:rsidRDefault="006C5D3B" w:rsidP="006C5D3B">
      <w:pPr>
        <w:autoSpaceDE w:val="0"/>
        <w:autoSpaceDN w:val="0"/>
        <w:adjustRightInd w:val="0"/>
        <w:spacing w:after="0" w:line="240" w:lineRule="auto"/>
        <w:rPr>
          <w:rFonts w:ascii="Times New Roman" w:hAnsi="Times New Roman" w:cs="Times New Roman"/>
          <w:sz w:val="24"/>
          <w:szCs w:val="24"/>
        </w:rPr>
      </w:pPr>
      <w:r w:rsidRPr="00885F6B">
        <w:rPr>
          <w:rFonts w:ascii="Times New Roman" w:hAnsi="Times New Roman" w:cs="Times New Roman"/>
          <w:sz w:val="24"/>
          <w:szCs w:val="24"/>
        </w:rPr>
        <w:t>E-posta: yavuzselimcakmak@gmail.com</w:t>
      </w:r>
    </w:p>
    <w:p w14:paraId="18B24DEE" w14:textId="77777777" w:rsidR="006C5D3B" w:rsidRPr="00885F6B" w:rsidRDefault="006C5D3B" w:rsidP="006C5D3B">
      <w:pPr>
        <w:autoSpaceDE w:val="0"/>
        <w:autoSpaceDN w:val="0"/>
        <w:adjustRightInd w:val="0"/>
        <w:spacing w:after="0" w:line="240" w:lineRule="auto"/>
        <w:rPr>
          <w:rFonts w:ascii="Times New Roman" w:hAnsi="Times New Roman" w:cs="Times New Roman"/>
          <w:sz w:val="24"/>
          <w:szCs w:val="24"/>
        </w:rPr>
      </w:pPr>
      <w:r w:rsidRPr="00885F6B">
        <w:rPr>
          <w:rFonts w:ascii="Times New Roman" w:hAnsi="Times New Roman" w:cs="Times New Roman"/>
          <w:sz w:val="24"/>
          <w:szCs w:val="24"/>
        </w:rPr>
        <w:t>Adres: Aksaray Üniversitesi, Fen Edebiyat Fakültesi, Moleküler Biyoloji ve Genetik Bölümü,</w:t>
      </w:r>
    </w:p>
    <w:p w14:paraId="0B645F55" w14:textId="77777777" w:rsidR="006C5D3B" w:rsidRPr="00885F6B" w:rsidRDefault="006C5D3B" w:rsidP="006C5D3B">
      <w:pPr>
        <w:autoSpaceDE w:val="0"/>
        <w:autoSpaceDN w:val="0"/>
        <w:adjustRightInd w:val="0"/>
        <w:spacing w:after="0" w:line="240" w:lineRule="auto"/>
        <w:rPr>
          <w:rFonts w:ascii="Times New Roman" w:hAnsi="Times New Roman" w:cs="Times New Roman"/>
          <w:sz w:val="24"/>
          <w:szCs w:val="24"/>
        </w:rPr>
      </w:pPr>
      <w:proofErr w:type="spellStart"/>
      <w:r w:rsidRPr="00885F6B">
        <w:rPr>
          <w:rFonts w:ascii="Times New Roman" w:hAnsi="Times New Roman" w:cs="Times New Roman"/>
          <w:sz w:val="24"/>
          <w:szCs w:val="24"/>
        </w:rPr>
        <w:t>Biyoteknoloji</w:t>
      </w:r>
      <w:proofErr w:type="spellEnd"/>
      <w:r w:rsidRPr="00885F6B">
        <w:rPr>
          <w:rFonts w:ascii="Times New Roman" w:hAnsi="Times New Roman" w:cs="Times New Roman"/>
          <w:sz w:val="24"/>
          <w:szCs w:val="24"/>
        </w:rPr>
        <w:t xml:space="preserve"> ve </w:t>
      </w:r>
      <w:proofErr w:type="spellStart"/>
      <w:r w:rsidRPr="00885F6B">
        <w:rPr>
          <w:rFonts w:ascii="Times New Roman" w:hAnsi="Times New Roman" w:cs="Times New Roman"/>
          <w:sz w:val="24"/>
          <w:szCs w:val="24"/>
        </w:rPr>
        <w:t>Nanoteknoloji</w:t>
      </w:r>
      <w:proofErr w:type="spellEnd"/>
      <w:r w:rsidRPr="00885F6B">
        <w:rPr>
          <w:rFonts w:ascii="Times New Roman" w:hAnsi="Times New Roman" w:cs="Times New Roman"/>
          <w:sz w:val="24"/>
          <w:szCs w:val="24"/>
        </w:rPr>
        <w:t xml:space="preserve"> Anabilim</w:t>
      </w:r>
    </w:p>
    <w:p w14:paraId="7CB99BA6" w14:textId="77777777" w:rsidR="006C5D3B" w:rsidRPr="00885F6B" w:rsidRDefault="006C5D3B" w:rsidP="006C5D3B">
      <w:pPr>
        <w:autoSpaceDE w:val="0"/>
        <w:autoSpaceDN w:val="0"/>
        <w:adjustRightInd w:val="0"/>
        <w:spacing w:after="0" w:line="240" w:lineRule="auto"/>
        <w:rPr>
          <w:rFonts w:ascii="Times New Roman" w:hAnsi="Times New Roman" w:cs="Times New Roman"/>
          <w:b/>
          <w:sz w:val="24"/>
          <w:szCs w:val="24"/>
        </w:rPr>
      </w:pPr>
    </w:p>
    <w:p w14:paraId="24A9F860" w14:textId="06FEEC3D" w:rsidR="006C5D3B" w:rsidRPr="00885F6B" w:rsidRDefault="006C5D3B" w:rsidP="006C5D3B">
      <w:pPr>
        <w:autoSpaceDE w:val="0"/>
        <w:autoSpaceDN w:val="0"/>
        <w:adjustRightInd w:val="0"/>
        <w:spacing w:after="0" w:line="240" w:lineRule="auto"/>
        <w:rPr>
          <w:rFonts w:ascii="Times New Roman" w:hAnsi="Times New Roman" w:cs="Times New Roman"/>
          <w:sz w:val="24"/>
          <w:szCs w:val="24"/>
        </w:rPr>
      </w:pPr>
      <w:r w:rsidRPr="00885F6B">
        <w:rPr>
          <w:rFonts w:ascii="Times New Roman" w:hAnsi="Times New Roman" w:cs="Times New Roman"/>
          <w:b/>
          <w:sz w:val="24"/>
          <w:szCs w:val="24"/>
        </w:rPr>
        <w:t xml:space="preserve">Dekan </w:t>
      </w:r>
      <w:proofErr w:type="spellStart"/>
      <w:r w:rsidRPr="00885F6B">
        <w:rPr>
          <w:rFonts w:ascii="Times New Roman" w:hAnsi="Times New Roman" w:cs="Times New Roman"/>
          <w:b/>
          <w:sz w:val="24"/>
          <w:szCs w:val="24"/>
        </w:rPr>
        <w:t>Yardımcıs</w:t>
      </w:r>
      <w:proofErr w:type="spellEnd"/>
      <w:r w:rsidRPr="00885F6B">
        <w:rPr>
          <w:rFonts w:ascii="Times New Roman" w:hAnsi="Times New Roman" w:cs="Times New Roman"/>
          <w:b/>
          <w:sz w:val="24"/>
          <w:szCs w:val="24"/>
        </w:rPr>
        <w:t>:</w:t>
      </w:r>
      <w:r w:rsidRPr="00885F6B">
        <w:rPr>
          <w:rFonts w:ascii="Times New Roman" w:hAnsi="Times New Roman" w:cs="Times New Roman"/>
          <w:sz w:val="24"/>
          <w:szCs w:val="24"/>
        </w:rPr>
        <w:t xml:space="preserve"> Prof. Dr. Talat BARAN</w:t>
      </w:r>
    </w:p>
    <w:p w14:paraId="27AA5311" w14:textId="77777777" w:rsidR="006C5D3B" w:rsidRPr="00885F6B" w:rsidRDefault="006C5D3B" w:rsidP="006C5D3B">
      <w:pPr>
        <w:autoSpaceDE w:val="0"/>
        <w:autoSpaceDN w:val="0"/>
        <w:adjustRightInd w:val="0"/>
        <w:spacing w:after="0" w:line="240" w:lineRule="auto"/>
        <w:rPr>
          <w:rFonts w:ascii="Times New Roman" w:hAnsi="Times New Roman" w:cs="Times New Roman"/>
          <w:sz w:val="24"/>
          <w:szCs w:val="24"/>
        </w:rPr>
      </w:pPr>
      <w:r w:rsidRPr="00885F6B">
        <w:rPr>
          <w:rFonts w:ascii="Times New Roman" w:hAnsi="Times New Roman" w:cs="Times New Roman"/>
          <w:sz w:val="24"/>
          <w:szCs w:val="24"/>
        </w:rPr>
        <w:t>Telefon: 0 536 799 5006</w:t>
      </w:r>
    </w:p>
    <w:p w14:paraId="4C4184FF" w14:textId="77777777" w:rsidR="006C5D3B" w:rsidRPr="00885F6B" w:rsidRDefault="006C5D3B" w:rsidP="006C5D3B">
      <w:pPr>
        <w:autoSpaceDE w:val="0"/>
        <w:autoSpaceDN w:val="0"/>
        <w:adjustRightInd w:val="0"/>
        <w:spacing w:after="0" w:line="240" w:lineRule="auto"/>
        <w:rPr>
          <w:rFonts w:ascii="Times New Roman" w:hAnsi="Times New Roman" w:cs="Times New Roman"/>
          <w:sz w:val="24"/>
          <w:szCs w:val="24"/>
        </w:rPr>
      </w:pPr>
      <w:r w:rsidRPr="00885F6B">
        <w:rPr>
          <w:rFonts w:ascii="Times New Roman" w:hAnsi="Times New Roman" w:cs="Times New Roman"/>
          <w:sz w:val="24"/>
          <w:szCs w:val="24"/>
        </w:rPr>
        <w:t>E-posta: talatbaran@aksaray.edu.tr</w:t>
      </w:r>
    </w:p>
    <w:p w14:paraId="677A46EB" w14:textId="59356200" w:rsidR="00291F5A" w:rsidRPr="00885F6B" w:rsidRDefault="006C5D3B" w:rsidP="006C5D3B">
      <w:pPr>
        <w:autoSpaceDE w:val="0"/>
        <w:autoSpaceDN w:val="0"/>
        <w:adjustRightInd w:val="0"/>
        <w:spacing w:after="0" w:line="240" w:lineRule="auto"/>
        <w:rPr>
          <w:rFonts w:ascii="Times New Roman" w:hAnsi="Times New Roman" w:cs="Times New Roman"/>
          <w:sz w:val="24"/>
          <w:szCs w:val="24"/>
        </w:rPr>
      </w:pPr>
      <w:r w:rsidRPr="00885F6B">
        <w:rPr>
          <w:rFonts w:ascii="Times New Roman" w:hAnsi="Times New Roman" w:cs="Times New Roman"/>
          <w:sz w:val="24"/>
          <w:szCs w:val="24"/>
        </w:rPr>
        <w:t>Adres: Aksaray Üniversitesi, Fen Edebiyat Fakültesi, Kimya Bölümü, Anorganik Kimya Anabilim</w:t>
      </w:r>
    </w:p>
    <w:p w14:paraId="6FFD7CAE" w14:textId="6AA50184" w:rsidR="006C5D3B" w:rsidRPr="00885F6B" w:rsidRDefault="006C5D3B" w:rsidP="006C5D3B">
      <w:pPr>
        <w:autoSpaceDE w:val="0"/>
        <w:autoSpaceDN w:val="0"/>
        <w:adjustRightInd w:val="0"/>
        <w:spacing w:after="0" w:line="240" w:lineRule="auto"/>
        <w:rPr>
          <w:rFonts w:ascii="Times New Roman" w:hAnsi="Times New Roman" w:cs="Times New Roman"/>
          <w:b/>
          <w:bCs/>
          <w:sz w:val="24"/>
          <w:szCs w:val="24"/>
        </w:rPr>
      </w:pPr>
    </w:p>
    <w:p w14:paraId="57380AC8" w14:textId="0D5C332C" w:rsidR="006C5D3B" w:rsidRPr="00885F6B" w:rsidRDefault="006C5D3B" w:rsidP="006C5D3B">
      <w:pPr>
        <w:autoSpaceDE w:val="0"/>
        <w:autoSpaceDN w:val="0"/>
        <w:adjustRightInd w:val="0"/>
        <w:spacing w:after="0" w:line="240" w:lineRule="auto"/>
        <w:rPr>
          <w:rFonts w:ascii="Times New Roman" w:hAnsi="Times New Roman" w:cs="Times New Roman"/>
          <w:b/>
          <w:bCs/>
          <w:sz w:val="24"/>
          <w:szCs w:val="24"/>
        </w:rPr>
      </w:pPr>
      <w:r w:rsidRPr="00885F6B">
        <w:rPr>
          <w:rFonts w:ascii="Times New Roman" w:hAnsi="Times New Roman" w:cs="Times New Roman"/>
          <w:b/>
          <w:bCs/>
          <w:sz w:val="24"/>
          <w:szCs w:val="24"/>
        </w:rPr>
        <w:t xml:space="preserve">Dekan Yardımcısı: </w:t>
      </w:r>
      <w:r w:rsidRPr="00885F6B">
        <w:rPr>
          <w:rFonts w:ascii="Times New Roman" w:hAnsi="Times New Roman" w:cs="Times New Roman"/>
          <w:bCs/>
          <w:sz w:val="24"/>
          <w:szCs w:val="24"/>
        </w:rPr>
        <w:t xml:space="preserve">Doç. Dr. </w:t>
      </w:r>
      <w:proofErr w:type="spellStart"/>
      <w:r w:rsidRPr="00885F6B">
        <w:rPr>
          <w:rFonts w:ascii="Times New Roman" w:hAnsi="Times New Roman" w:cs="Times New Roman"/>
          <w:bCs/>
          <w:sz w:val="24"/>
          <w:szCs w:val="24"/>
        </w:rPr>
        <w:t>Abdülmuttalip</w:t>
      </w:r>
      <w:proofErr w:type="spellEnd"/>
      <w:r w:rsidRPr="00885F6B">
        <w:rPr>
          <w:rFonts w:ascii="Times New Roman" w:hAnsi="Times New Roman" w:cs="Times New Roman"/>
          <w:bCs/>
          <w:sz w:val="24"/>
          <w:szCs w:val="24"/>
        </w:rPr>
        <w:t xml:space="preserve"> İPEK</w:t>
      </w:r>
    </w:p>
    <w:p w14:paraId="5B85070E" w14:textId="13A02BDE" w:rsidR="006C5D3B" w:rsidRPr="00885F6B" w:rsidRDefault="006C5D3B" w:rsidP="006C5D3B">
      <w:pPr>
        <w:pStyle w:val="NormalWeb"/>
        <w:shd w:val="clear" w:color="auto" w:fill="FFFFFF"/>
        <w:spacing w:before="0" w:beforeAutospacing="0" w:after="0" w:afterAutospacing="0"/>
        <w:jc w:val="both"/>
        <w:rPr>
          <w:color w:val="000000"/>
        </w:rPr>
      </w:pPr>
      <w:r w:rsidRPr="00885F6B">
        <w:rPr>
          <w:rStyle w:val="Gl"/>
          <w:color w:val="000000"/>
          <w:bdr w:val="none" w:sz="0" w:space="0" w:color="auto" w:frame="1"/>
        </w:rPr>
        <w:t xml:space="preserve"> </w:t>
      </w:r>
      <w:r w:rsidRPr="00885F6B">
        <w:rPr>
          <w:rStyle w:val="Gl"/>
          <w:b w:val="0"/>
          <w:color w:val="000000"/>
          <w:bdr w:val="none" w:sz="0" w:space="0" w:color="auto" w:frame="1"/>
        </w:rPr>
        <w:t>Telefon: (0 382) 288 2104</w:t>
      </w:r>
    </w:p>
    <w:p w14:paraId="196C7C6E" w14:textId="74C4BDAF" w:rsidR="006C5D3B" w:rsidRPr="00885F6B" w:rsidRDefault="006C5D3B" w:rsidP="006C5D3B">
      <w:pPr>
        <w:pStyle w:val="NormalWeb"/>
        <w:shd w:val="clear" w:color="auto" w:fill="FFFFFF"/>
        <w:spacing w:before="0" w:beforeAutospacing="0" w:after="0" w:afterAutospacing="0"/>
        <w:jc w:val="both"/>
        <w:rPr>
          <w:color w:val="000000"/>
        </w:rPr>
      </w:pPr>
      <w:r w:rsidRPr="00885F6B">
        <w:rPr>
          <w:rStyle w:val="Gl"/>
          <w:b w:val="0"/>
          <w:color w:val="000000"/>
          <w:bdr w:val="none" w:sz="0" w:space="0" w:color="auto" w:frame="1"/>
        </w:rPr>
        <w:t>E-posta: ipek@aksaray.edu.tr</w:t>
      </w:r>
    </w:p>
    <w:p w14:paraId="3701B78C" w14:textId="287CC78E" w:rsidR="006B14CB" w:rsidRPr="00885F6B" w:rsidRDefault="006B14CB" w:rsidP="006B14CB">
      <w:pPr>
        <w:autoSpaceDE w:val="0"/>
        <w:autoSpaceDN w:val="0"/>
        <w:adjustRightInd w:val="0"/>
        <w:spacing w:after="0" w:line="240" w:lineRule="auto"/>
        <w:rPr>
          <w:rFonts w:ascii="Times New Roman" w:hAnsi="Times New Roman" w:cs="Times New Roman"/>
          <w:sz w:val="24"/>
          <w:szCs w:val="24"/>
        </w:rPr>
      </w:pPr>
      <w:r w:rsidRPr="00885F6B">
        <w:rPr>
          <w:rFonts w:ascii="Times New Roman" w:hAnsi="Times New Roman" w:cs="Times New Roman"/>
          <w:sz w:val="24"/>
          <w:szCs w:val="24"/>
        </w:rPr>
        <w:lastRenderedPageBreak/>
        <w:t xml:space="preserve">Adres: Aksaray Üniversitesi, Fen Edebiyat Fakültesi, </w:t>
      </w:r>
      <w:r w:rsidR="00032D82" w:rsidRPr="00885F6B">
        <w:rPr>
          <w:rFonts w:ascii="Times New Roman" w:hAnsi="Times New Roman" w:cs="Times New Roman"/>
          <w:sz w:val="24"/>
          <w:szCs w:val="24"/>
        </w:rPr>
        <w:t>Türk Dili ve Edebiyatı Bölümü, Eski Türk Dili Edebiyatı Anabilim</w:t>
      </w:r>
    </w:p>
    <w:p w14:paraId="2523CAE5" w14:textId="77777777" w:rsidR="006C5D3B" w:rsidRPr="00885F6B" w:rsidRDefault="006C5D3B" w:rsidP="006C5D3B">
      <w:pPr>
        <w:autoSpaceDE w:val="0"/>
        <w:autoSpaceDN w:val="0"/>
        <w:adjustRightInd w:val="0"/>
        <w:spacing w:after="0" w:line="240" w:lineRule="auto"/>
        <w:rPr>
          <w:rFonts w:ascii="Times New Roman" w:hAnsi="Times New Roman" w:cs="Times New Roman"/>
          <w:bCs/>
          <w:sz w:val="24"/>
          <w:szCs w:val="24"/>
        </w:rPr>
      </w:pPr>
    </w:p>
    <w:p w14:paraId="371CCED4" w14:textId="7565DB6C" w:rsidR="00D16817" w:rsidRPr="00885F6B" w:rsidRDefault="00D16817" w:rsidP="00291F5A">
      <w:pPr>
        <w:pStyle w:val="Default"/>
        <w:ind w:left="744"/>
        <w:jc w:val="both"/>
        <w:rPr>
          <w:b/>
          <w:bCs/>
        </w:rPr>
      </w:pPr>
    </w:p>
    <w:p w14:paraId="49E7AC19" w14:textId="7F726DFC" w:rsidR="00D16817" w:rsidRPr="00885F6B" w:rsidRDefault="00D16817" w:rsidP="002925F1">
      <w:pPr>
        <w:pStyle w:val="Default"/>
        <w:jc w:val="both"/>
        <w:rPr>
          <w:b/>
          <w:bCs/>
          <w:i/>
          <w:iCs/>
        </w:rPr>
      </w:pPr>
      <w:r w:rsidRPr="00885F6B">
        <w:rPr>
          <w:b/>
          <w:bCs/>
          <w:i/>
          <w:iCs/>
        </w:rPr>
        <w:t>Tarihsel Gelişimi</w:t>
      </w:r>
    </w:p>
    <w:p w14:paraId="63F26238" w14:textId="5081E6ED" w:rsidR="00D16817" w:rsidRPr="00885F6B" w:rsidRDefault="00D16817" w:rsidP="00291F5A">
      <w:pPr>
        <w:pStyle w:val="Default"/>
        <w:ind w:left="744"/>
        <w:jc w:val="both"/>
        <w:rPr>
          <w:b/>
          <w:bCs/>
        </w:rPr>
      </w:pPr>
    </w:p>
    <w:p w14:paraId="19F714D5" w14:textId="59641B1F" w:rsidR="0033236B" w:rsidRPr="00885F6B" w:rsidRDefault="006169BE" w:rsidP="00BA1132">
      <w:pPr>
        <w:spacing w:after="0" w:line="360" w:lineRule="auto"/>
        <w:jc w:val="both"/>
        <w:rPr>
          <w:rFonts w:ascii="Times New Roman" w:eastAsia="Times New Roman" w:hAnsi="Times New Roman" w:cs="Times New Roman"/>
          <w:sz w:val="24"/>
          <w:szCs w:val="24"/>
          <w:lang w:eastAsia="tr-TR"/>
        </w:rPr>
      </w:pPr>
      <w:r w:rsidRPr="00885F6B">
        <w:rPr>
          <w:rFonts w:ascii="Times New Roman" w:eastAsia="Times New Roman" w:hAnsi="Times New Roman" w:cs="Times New Roman"/>
          <w:sz w:val="24"/>
          <w:szCs w:val="24"/>
          <w:lang w:eastAsia="tr-TR"/>
        </w:rPr>
        <w:t xml:space="preserve">Aksaray Üniversitesi Biyoloji Bölümü 2008 yılında öğrenci alarak lisans öğretim programına başlamıştır. </w:t>
      </w:r>
      <w:r w:rsidR="0033236B" w:rsidRPr="00885F6B">
        <w:rPr>
          <w:rFonts w:ascii="Times New Roman" w:eastAsia="Times New Roman" w:hAnsi="Times New Roman" w:cs="Times New Roman"/>
          <w:sz w:val="24"/>
          <w:szCs w:val="24"/>
          <w:lang w:eastAsia="tr-TR"/>
        </w:rPr>
        <w:t xml:space="preserve">Bölümümüz Botanik, Genel Biyoloji, Moleküler Biyoloji, Zooloji, Hidrobiyoloji, Ekoloji ve </w:t>
      </w:r>
      <w:proofErr w:type="gramStart"/>
      <w:r w:rsidR="0033236B" w:rsidRPr="00885F6B">
        <w:rPr>
          <w:rFonts w:ascii="Times New Roman" w:eastAsia="Times New Roman" w:hAnsi="Times New Roman" w:cs="Times New Roman"/>
          <w:sz w:val="24"/>
          <w:szCs w:val="24"/>
          <w:lang w:eastAsia="tr-TR"/>
        </w:rPr>
        <w:t>Çevre  olmak</w:t>
      </w:r>
      <w:proofErr w:type="gramEnd"/>
      <w:r w:rsidR="0033236B" w:rsidRPr="00885F6B">
        <w:rPr>
          <w:rFonts w:ascii="Times New Roman" w:eastAsia="Times New Roman" w:hAnsi="Times New Roman" w:cs="Times New Roman"/>
          <w:sz w:val="24"/>
          <w:szCs w:val="24"/>
          <w:lang w:eastAsia="tr-TR"/>
        </w:rPr>
        <w:t xml:space="preserve"> üzere 6 Anabilim dalından  oluşmaktadır. </w:t>
      </w:r>
      <w:r w:rsidR="0076790E" w:rsidRPr="00885F6B">
        <w:rPr>
          <w:rFonts w:ascii="Times New Roman" w:eastAsia="Times New Roman" w:hAnsi="Times New Roman" w:cs="Times New Roman"/>
          <w:sz w:val="24"/>
          <w:szCs w:val="24"/>
          <w:lang w:eastAsia="tr-TR"/>
        </w:rPr>
        <w:t xml:space="preserve">Bölümümüzde Yüksek Lisans ve Doktora programı aktif olarak eğitim öğretim faaliyetlerini sürdürmektedir. </w:t>
      </w:r>
    </w:p>
    <w:p w14:paraId="7DF82EEB" w14:textId="7DBA9823" w:rsidR="006C5995" w:rsidRPr="00885F6B" w:rsidRDefault="006C5995" w:rsidP="00AA6750">
      <w:pPr>
        <w:spacing w:after="0" w:line="360" w:lineRule="auto"/>
        <w:jc w:val="both"/>
        <w:rPr>
          <w:rFonts w:ascii="Times New Roman" w:eastAsia="Times New Roman" w:hAnsi="Times New Roman" w:cs="Times New Roman"/>
          <w:sz w:val="24"/>
          <w:szCs w:val="24"/>
          <w:lang w:eastAsia="tr-TR"/>
        </w:rPr>
      </w:pPr>
      <w:r w:rsidRPr="00885F6B">
        <w:rPr>
          <w:rFonts w:ascii="Times New Roman" w:eastAsia="Times New Roman" w:hAnsi="Times New Roman" w:cs="Times New Roman"/>
          <w:sz w:val="24"/>
          <w:szCs w:val="24"/>
          <w:lang w:eastAsia="tr-TR"/>
        </w:rPr>
        <w:t>Biyoloji bölümün</w:t>
      </w:r>
      <w:r w:rsidR="0076790E" w:rsidRPr="00885F6B">
        <w:rPr>
          <w:rFonts w:ascii="Times New Roman" w:eastAsia="Times New Roman" w:hAnsi="Times New Roman" w:cs="Times New Roman"/>
          <w:sz w:val="24"/>
          <w:szCs w:val="24"/>
          <w:lang w:eastAsia="tr-TR"/>
        </w:rPr>
        <w:t xml:space="preserve">de teorik derslerin işlenmesi amacıyla A blokta 1 adet derslik, uygulamalı derslerin işlenmesi amacıyla A blokta 1 </w:t>
      </w:r>
      <w:proofErr w:type="gramStart"/>
      <w:r w:rsidR="0076790E" w:rsidRPr="00885F6B">
        <w:rPr>
          <w:rFonts w:ascii="Times New Roman" w:eastAsia="Times New Roman" w:hAnsi="Times New Roman" w:cs="Times New Roman"/>
          <w:sz w:val="24"/>
          <w:szCs w:val="24"/>
          <w:lang w:eastAsia="tr-TR"/>
        </w:rPr>
        <w:t>adet  ve</w:t>
      </w:r>
      <w:proofErr w:type="gramEnd"/>
      <w:r w:rsidR="0076790E" w:rsidRPr="00885F6B">
        <w:rPr>
          <w:rFonts w:ascii="Times New Roman" w:eastAsia="Times New Roman" w:hAnsi="Times New Roman" w:cs="Times New Roman"/>
          <w:sz w:val="24"/>
          <w:szCs w:val="24"/>
          <w:lang w:eastAsia="tr-TR"/>
        </w:rPr>
        <w:t xml:space="preserve"> Merkez laboratuvar binasında 1 adet olmak üzere 2 laboratuvarı mevcuttur. Bölümüzde bulunan akademik personelin kullandığı 16 adet ofis bulunmaktadır.</w:t>
      </w:r>
    </w:p>
    <w:p w14:paraId="3C96D5F8" w14:textId="15ADE5C0" w:rsidR="006C5995" w:rsidRPr="00885F6B" w:rsidRDefault="0076790E" w:rsidP="00AA6750">
      <w:pPr>
        <w:spacing w:after="0" w:line="360" w:lineRule="auto"/>
        <w:jc w:val="both"/>
        <w:rPr>
          <w:rFonts w:ascii="Times New Roman" w:eastAsia="Times New Roman" w:hAnsi="Times New Roman" w:cs="Times New Roman"/>
          <w:sz w:val="24"/>
          <w:szCs w:val="24"/>
          <w:lang w:eastAsia="tr-TR"/>
        </w:rPr>
      </w:pPr>
      <w:r w:rsidRPr="00885F6B">
        <w:rPr>
          <w:rFonts w:ascii="Times New Roman" w:eastAsia="Times New Roman" w:hAnsi="Times New Roman" w:cs="Times New Roman"/>
          <w:sz w:val="24"/>
          <w:szCs w:val="24"/>
          <w:lang w:eastAsia="tr-TR"/>
        </w:rPr>
        <w:t xml:space="preserve">Bölümdeki eğitim - </w:t>
      </w:r>
      <w:proofErr w:type="gramStart"/>
      <w:r w:rsidRPr="00885F6B">
        <w:rPr>
          <w:rFonts w:ascii="Times New Roman" w:eastAsia="Times New Roman" w:hAnsi="Times New Roman" w:cs="Times New Roman"/>
          <w:sz w:val="24"/>
          <w:szCs w:val="24"/>
          <w:lang w:eastAsia="tr-TR"/>
        </w:rPr>
        <w:t>öğretim  ve</w:t>
      </w:r>
      <w:proofErr w:type="gramEnd"/>
      <w:r w:rsidRPr="00885F6B">
        <w:rPr>
          <w:rFonts w:ascii="Times New Roman" w:eastAsia="Times New Roman" w:hAnsi="Times New Roman" w:cs="Times New Roman"/>
          <w:sz w:val="24"/>
          <w:szCs w:val="24"/>
          <w:lang w:eastAsia="tr-TR"/>
        </w:rPr>
        <w:t xml:space="preserve"> araştırma faaliyetleri, 10 Profesör, 2 Doçent,  2 Doktor Öğretim Üyesi ve 2 Doktor Araştırma görevlisi olmak üzere 16 akademik personel ile teorik, uygulama ve laboratuvar dersleri yürütülmektedir. Bölümüz</w:t>
      </w:r>
      <w:r w:rsidR="00EA544C" w:rsidRPr="00885F6B">
        <w:rPr>
          <w:rFonts w:ascii="Times New Roman" w:eastAsia="Times New Roman" w:hAnsi="Times New Roman" w:cs="Times New Roman"/>
          <w:sz w:val="24"/>
          <w:szCs w:val="24"/>
          <w:lang w:eastAsia="tr-TR"/>
        </w:rPr>
        <w:t xml:space="preserve">de aktif olarak kayıtlı 100 </w:t>
      </w:r>
      <w:r w:rsidRPr="00885F6B">
        <w:rPr>
          <w:rFonts w:ascii="Times New Roman" w:eastAsia="Times New Roman" w:hAnsi="Times New Roman" w:cs="Times New Roman"/>
          <w:sz w:val="24"/>
          <w:szCs w:val="24"/>
          <w:lang w:eastAsia="tr-TR"/>
        </w:rPr>
        <w:t xml:space="preserve">lisans </w:t>
      </w:r>
      <w:r w:rsidR="00EA544C" w:rsidRPr="00885F6B">
        <w:rPr>
          <w:rFonts w:ascii="Times New Roman" w:eastAsia="Times New Roman" w:hAnsi="Times New Roman" w:cs="Times New Roman"/>
          <w:sz w:val="24"/>
          <w:szCs w:val="24"/>
          <w:lang w:eastAsia="tr-TR"/>
        </w:rPr>
        <w:t>ve 42 lisansüstü olmak üzere toplam 142 öğrencimiz bulunmaktadır.</w:t>
      </w:r>
    </w:p>
    <w:p w14:paraId="54C034EB" w14:textId="77777777" w:rsidR="003E0D0B" w:rsidRPr="00885F6B" w:rsidRDefault="003E0D0B" w:rsidP="00AA6750">
      <w:pPr>
        <w:spacing w:after="0" w:line="360" w:lineRule="auto"/>
        <w:jc w:val="both"/>
        <w:rPr>
          <w:rFonts w:ascii="Times New Roman" w:hAnsi="Times New Roman" w:cs="Times New Roman"/>
          <w:b/>
          <w:bCs/>
          <w:i/>
          <w:iCs/>
          <w:sz w:val="24"/>
          <w:szCs w:val="24"/>
        </w:rPr>
      </w:pPr>
    </w:p>
    <w:p w14:paraId="4BAE3A0B" w14:textId="6CBAF68E" w:rsidR="002925F1" w:rsidRPr="00885F6B" w:rsidRDefault="002925F1" w:rsidP="00AA6750">
      <w:pPr>
        <w:spacing w:after="0" w:line="360" w:lineRule="auto"/>
        <w:jc w:val="both"/>
        <w:rPr>
          <w:rFonts w:ascii="Times New Roman" w:hAnsi="Times New Roman" w:cs="Times New Roman"/>
          <w:b/>
          <w:bCs/>
          <w:i/>
          <w:iCs/>
          <w:sz w:val="24"/>
          <w:szCs w:val="24"/>
        </w:rPr>
      </w:pPr>
      <w:r w:rsidRPr="00885F6B">
        <w:rPr>
          <w:rFonts w:ascii="Times New Roman" w:hAnsi="Times New Roman" w:cs="Times New Roman"/>
          <w:b/>
          <w:bCs/>
          <w:i/>
          <w:iCs/>
          <w:sz w:val="24"/>
          <w:szCs w:val="24"/>
        </w:rPr>
        <w:t>Misyonu, Vizyonu, Değerleri ve Hedefleri</w:t>
      </w:r>
    </w:p>
    <w:p w14:paraId="6901713A" w14:textId="77777777" w:rsidR="00CC69F8" w:rsidRPr="00885F6B" w:rsidRDefault="00CC69F8" w:rsidP="00AA6750">
      <w:pPr>
        <w:spacing w:after="0" w:line="360" w:lineRule="auto"/>
        <w:jc w:val="both"/>
        <w:rPr>
          <w:rFonts w:ascii="Times New Roman" w:hAnsi="Times New Roman" w:cs="Times New Roman"/>
          <w:bCs/>
          <w:iCs/>
          <w:sz w:val="24"/>
          <w:szCs w:val="24"/>
        </w:rPr>
      </w:pPr>
    </w:p>
    <w:p w14:paraId="5B91A7F6" w14:textId="28BBA94E" w:rsidR="003E0D0B" w:rsidRPr="00885F6B" w:rsidRDefault="003E0D0B" w:rsidP="005D4B81">
      <w:pPr>
        <w:spacing w:after="0" w:line="360" w:lineRule="auto"/>
        <w:jc w:val="both"/>
        <w:rPr>
          <w:rFonts w:ascii="Times New Roman" w:hAnsi="Times New Roman" w:cs="Times New Roman"/>
          <w:bCs/>
          <w:iCs/>
          <w:sz w:val="24"/>
          <w:szCs w:val="24"/>
        </w:rPr>
      </w:pPr>
      <w:r w:rsidRPr="00885F6B">
        <w:rPr>
          <w:rFonts w:ascii="Times New Roman" w:hAnsi="Times New Roman" w:cs="Times New Roman"/>
          <w:bCs/>
          <w:iCs/>
          <w:sz w:val="24"/>
          <w:szCs w:val="24"/>
        </w:rPr>
        <w:t xml:space="preserve">Aksaray Üniversitesi Biyoloji bölümü yaşam bilimlerinde gerekli temel bilgi ve kavramları edinmiş, </w:t>
      </w:r>
      <w:r w:rsidR="00CC69F8" w:rsidRPr="00885F6B">
        <w:rPr>
          <w:rFonts w:ascii="Times New Roman" w:hAnsi="Times New Roman" w:cs="Times New Roman"/>
          <w:bCs/>
          <w:iCs/>
          <w:sz w:val="24"/>
          <w:szCs w:val="24"/>
        </w:rPr>
        <w:t xml:space="preserve">bilimin temel ilkelerini benimsemiş, yaratıcı, </w:t>
      </w:r>
      <w:proofErr w:type="gramStart"/>
      <w:r w:rsidR="00CC69F8" w:rsidRPr="00885F6B">
        <w:rPr>
          <w:rFonts w:ascii="Times New Roman" w:hAnsi="Times New Roman" w:cs="Times New Roman"/>
          <w:bCs/>
          <w:iCs/>
          <w:sz w:val="24"/>
          <w:szCs w:val="24"/>
        </w:rPr>
        <w:t>evrensel  bilimin</w:t>
      </w:r>
      <w:proofErr w:type="gramEnd"/>
      <w:r w:rsidR="00CC69F8" w:rsidRPr="00885F6B">
        <w:rPr>
          <w:rFonts w:ascii="Times New Roman" w:hAnsi="Times New Roman" w:cs="Times New Roman"/>
          <w:bCs/>
          <w:iCs/>
          <w:sz w:val="24"/>
          <w:szCs w:val="24"/>
        </w:rPr>
        <w:t xml:space="preserve"> geliştirilmesine katkıda bulunan, doğa bilimleri, sağlık, enerji, çevre teknolojileri ve sanayi gibi </w:t>
      </w:r>
      <w:r w:rsidR="00332FB5" w:rsidRPr="00885F6B">
        <w:rPr>
          <w:rFonts w:ascii="Times New Roman" w:hAnsi="Times New Roman" w:cs="Times New Roman"/>
          <w:bCs/>
          <w:iCs/>
          <w:sz w:val="24"/>
          <w:szCs w:val="24"/>
        </w:rPr>
        <w:t>alanlarda</w:t>
      </w:r>
      <w:r w:rsidR="00CC69F8" w:rsidRPr="00885F6B">
        <w:rPr>
          <w:rFonts w:ascii="Times New Roman" w:hAnsi="Times New Roman" w:cs="Times New Roman"/>
          <w:bCs/>
          <w:iCs/>
          <w:sz w:val="24"/>
          <w:szCs w:val="24"/>
        </w:rPr>
        <w:t xml:space="preserve"> biyoloji bilgilerini kullanabilen, mesleki ve etik sorumluluğa sahip, </w:t>
      </w:r>
      <w:r w:rsidR="00CC69F8" w:rsidRPr="00885F6B">
        <w:rPr>
          <w:rFonts w:ascii="Times New Roman" w:hAnsi="Times New Roman" w:cs="Times New Roman"/>
          <w:sz w:val="24"/>
          <w:szCs w:val="24"/>
        </w:rPr>
        <w:t xml:space="preserve">çevre koruma ve sürdürülebilirlik ilkelerine duyarlı, ülke sorunlarına duyarlı, </w:t>
      </w:r>
      <w:r w:rsidR="00332FB5" w:rsidRPr="00885F6B">
        <w:rPr>
          <w:rFonts w:ascii="Times New Roman" w:hAnsi="Times New Roman" w:cs="Times New Roman"/>
          <w:sz w:val="24"/>
          <w:szCs w:val="24"/>
        </w:rPr>
        <w:t>yeni fikir ve gelişime açık, alanı ile ilgili yenilikleri takip eden, farklılıklara saygı gösteren nitelikli biyologlar yetiştirmeyi görev edinmiştir.</w:t>
      </w:r>
    </w:p>
    <w:p w14:paraId="50998625" w14:textId="29AF3B29" w:rsidR="002925F1" w:rsidRPr="00885F6B" w:rsidRDefault="00332FB5" w:rsidP="005D4B81">
      <w:pPr>
        <w:spacing w:after="0" w:line="360" w:lineRule="auto"/>
        <w:jc w:val="both"/>
        <w:rPr>
          <w:rFonts w:ascii="Times New Roman" w:hAnsi="Times New Roman" w:cs="Times New Roman"/>
          <w:sz w:val="24"/>
          <w:szCs w:val="24"/>
          <w:shd w:val="clear" w:color="auto" w:fill="FFFFFF"/>
        </w:rPr>
      </w:pPr>
      <w:r w:rsidRPr="00885F6B">
        <w:rPr>
          <w:rFonts w:ascii="Times New Roman" w:eastAsia="Times New Roman" w:hAnsi="Times New Roman" w:cs="Times New Roman"/>
          <w:sz w:val="24"/>
          <w:szCs w:val="24"/>
          <w:lang w:eastAsia="tr-TR"/>
        </w:rPr>
        <w:t xml:space="preserve">Ulusal </w:t>
      </w:r>
      <w:r w:rsidR="005D4B81" w:rsidRPr="00885F6B">
        <w:rPr>
          <w:rFonts w:ascii="Times New Roman" w:eastAsia="Times New Roman" w:hAnsi="Times New Roman" w:cs="Times New Roman"/>
          <w:sz w:val="24"/>
          <w:szCs w:val="24"/>
          <w:lang w:eastAsia="tr-TR"/>
        </w:rPr>
        <w:t xml:space="preserve">ve uluslararası ölçekte Biyoloji alanında </w:t>
      </w:r>
      <w:proofErr w:type="spellStart"/>
      <w:r w:rsidR="005D4B81" w:rsidRPr="00885F6B">
        <w:rPr>
          <w:rFonts w:ascii="Times New Roman" w:eastAsia="Times New Roman" w:hAnsi="Times New Roman" w:cs="Times New Roman"/>
          <w:sz w:val="24"/>
          <w:szCs w:val="24"/>
          <w:lang w:eastAsia="tr-TR"/>
        </w:rPr>
        <w:t>ArGe</w:t>
      </w:r>
      <w:proofErr w:type="spellEnd"/>
      <w:r w:rsidR="005D4B81" w:rsidRPr="00885F6B">
        <w:rPr>
          <w:rFonts w:ascii="Times New Roman" w:eastAsia="Times New Roman" w:hAnsi="Times New Roman" w:cs="Times New Roman"/>
          <w:sz w:val="24"/>
          <w:szCs w:val="24"/>
          <w:lang w:eastAsia="tr-TR"/>
        </w:rPr>
        <w:t xml:space="preserve">, </w:t>
      </w:r>
      <w:proofErr w:type="spellStart"/>
      <w:r w:rsidR="005D4B81" w:rsidRPr="00885F6B">
        <w:rPr>
          <w:rFonts w:ascii="Times New Roman" w:eastAsia="Times New Roman" w:hAnsi="Times New Roman" w:cs="Times New Roman"/>
          <w:sz w:val="24"/>
          <w:szCs w:val="24"/>
          <w:lang w:eastAsia="tr-TR"/>
        </w:rPr>
        <w:t>ÜrGe</w:t>
      </w:r>
      <w:proofErr w:type="spellEnd"/>
      <w:r w:rsidR="005D4B81" w:rsidRPr="00885F6B">
        <w:rPr>
          <w:rFonts w:ascii="Times New Roman" w:eastAsia="Times New Roman" w:hAnsi="Times New Roman" w:cs="Times New Roman"/>
          <w:sz w:val="24"/>
          <w:szCs w:val="24"/>
          <w:lang w:eastAsia="tr-TR"/>
        </w:rPr>
        <w:t xml:space="preserve"> ve </w:t>
      </w:r>
      <w:proofErr w:type="spellStart"/>
      <w:r w:rsidR="005D4B81" w:rsidRPr="00885F6B">
        <w:rPr>
          <w:rFonts w:ascii="Times New Roman" w:eastAsia="Times New Roman" w:hAnsi="Times New Roman" w:cs="Times New Roman"/>
          <w:sz w:val="24"/>
          <w:szCs w:val="24"/>
          <w:lang w:eastAsia="tr-TR"/>
        </w:rPr>
        <w:t>inovasyon</w:t>
      </w:r>
      <w:proofErr w:type="spellEnd"/>
      <w:r w:rsidR="005D4B81" w:rsidRPr="00885F6B">
        <w:rPr>
          <w:rFonts w:ascii="Times New Roman" w:eastAsia="Times New Roman" w:hAnsi="Times New Roman" w:cs="Times New Roman"/>
          <w:sz w:val="24"/>
          <w:szCs w:val="24"/>
          <w:lang w:eastAsia="tr-TR"/>
        </w:rPr>
        <w:t xml:space="preserve"> konusunda özgün çalışmalar yürütebilen, Biyoloji ile ilgili alanlarda problemleri çözebilen ve güncel yöntemleri kullanabilen biyologlar yetiştiren, </w:t>
      </w:r>
      <w:r w:rsidR="005D4B81" w:rsidRPr="00885F6B">
        <w:rPr>
          <w:rFonts w:ascii="Times New Roman" w:hAnsi="Times New Roman" w:cs="Times New Roman"/>
          <w:sz w:val="24"/>
          <w:szCs w:val="24"/>
          <w:shd w:val="clear" w:color="auto" w:fill="FFFFFF"/>
        </w:rPr>
        <w:t>uluslararası standartlarda uygulama ağırlıklı eğitim-öğretim sunan bir birim olmaktır.</w:t>
      </w:r>
    </w:p>
    <w:p w14:paraId="427D67E4" w14:textId="3C98A1EA" w:rsidR="005D4B81" w:rsidRPr="00885F6B" w:rsidRDefault="005D4B81" w:rsidP="005D4B81">
      <w:pPr>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Bu </w:t>
      </w:r>
      <w:proofErr w:type="gramStart"/>
      <w:r w:rsidRPr="00885F6B">
        <w:rPr>
          <w:rFonts w:ascii="Times New Roman" w:hAnsi="Times New Roman" w:cs="Times New Roman"/>
          <w:sz w:val="24"/>
          <w:szCs w:val="24"/>
        </w:rPr>
        <w:t>misyon</w:t>
      </w:r>
      <w:proofErr w:type="gramEnd"/>
      <w:r w:rsidRPr="00885F6B">
        <w:rPr>
          <w:rFonts w:ascii="Times New Roman" w:hAnsi="Times New Roman" w:cs="Times New Roman"/>
          <w:sz w:val="24"/>
          <w:szCs w:val="24"/>
        </w:rPr>
        <w:t xml:space="preserve"> ve vizyon doğrultusunda öncelikli hedeflerimiz nitelikli öğrencileri bölümümüze kazandırmak ve personelimizin sürekli kendini geliştirmesini sağlamaktır.</w:t>
      </w:r>
    </w:p>
    <w:p w14:paraId="46887110" w14:textId="2B081405" w:rsidR="000B3D48" w:rsidRPr="00885F6B" w:rsidRDefault="000B3D48" w:rsidP="005D4B81">
      <w:pPr>
        <w:spacing w:after="0" w:line="360" w:lineRule="auto"/>
        <w:jc w:val="both"/>
        <w:rPr>
          <w:rFonts w:ascii="Times New Roman" w:eastAsia="Times New Roman" w:hAnsi="Times New Roman" w:cs="Times New Roman"/>
          <w:sz w:val="24"/>
          <w:szCs w:val="24"/>
          <w:lang w:eastAsia="tr-TR"/>
        </w:rPr>
      </w:pPr>
      <w:r w:rsidRPr="00885F6B">
        <w:rPr>
          <w:rFonts w:ascii="Times New Roman" w:eastAsia="Times New Roman" w:hAnsi="Times New Roman" w:cs="Times New Roman"/>
          <w:sz w:val="24"/>
          <w:szCs w:val="24"/>
          <w:lang w:eastAsia="tr-TR"/>
        </w:rPr>
        <w:t>Bu hedeflerle birlikte;</w:t>
      </w:r>
    </w:p>
    <w:p w14:paraId="05FA9D01" w14:textId="77777777" w:rsidR="007E40D2" w:rsidRPr="00885F6B" w:rsidRDefault="007E40D2" w:rsidP="00321002">
      <w:pPr>
        <w:autoSpaceDE w:val="0"/>
        <w:autoSpaceDN w:val="0"/>
        <w:adjustRightInd w:val="0"/>
        <w:spacing w:after="0" w:line="240" w:lineRule="auto"/>
        <w:rPr>
          <w:rFonts w:ascii="Times New Roman" w:eastAsia="Times New Roman" w:hAnsi="Times New Roman" w:cs="Times New Roman"/>
          <w:sz w:val="24"/>
          <w:szCs w:val="24"/>
          <w:lang w:eastAsia="tr-TR"/>
        </w:rPr>
      </w:pPr>
    </w:p>
    <w:p w14:paraId="1827D13B" w14:textId="2F06BD32" w:rsidR="000B3D48" w:rsidRPr="00885F6B" w:rsidRDefault="000B3D48" w:rsidP="00C23541">
      <w:pPr>
        <w:pStyle w:val="ListeParagraf"/>
        <w:numPr>
          <w:ilvl w:val="0"/>
          <w:numId w:val="22"/>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885F6B">
        <w:rPr>
          <w:rFonts w:ascii="Times New Roman" w:eastAsia="Times New Roman" w:hAnsi="Times New Roman" w:cs="Times New Roman"/>
          <w:sz w:val="24"/>
          <w:szCs w:val="24"/>
          <w:lang w:eastAsia="tr-TR"/>
        </w:rPr>
        <w:lastRenderedPageBreak/>
        <w:t xml:space="preserve">Biyoloji alanındaki mevcut uygulamalar için gerekli çağdaş teknikleri ve teçhizat kullanabilme becerisini </w:t>
      </w:r>
      <w:r w:rsidR="007E40D2" w:rsidRPr="00885F6B">
        <w:rPr>
          <w:rFonts w:ascii="Times New Roman" w:eastAsia="Times New Roman" w:hAnsi="Times New Roman" w:cs="Times New Roman"/>
          <w:sz w:val="24"/>
          <w:szCs w:val="24"/>
          <w:lang w:eastAsia="tr-TR"/>
        </w:rPr>
        <w:t xml:space="preserve">öğrencilere </w:t>
      </w:r>
      <w:r w:rsidRPr="00885F6B">
        <w:rPr>
          <w:rFonts w:ascii="Times New Roman" w:eastAsia="Times New Roman" w:hAnsi="Times New Roman" w:cs="Times New Roman"/>
          <w:sz w:val="24"/>
          <w:szCs w:val="24"/>
          <w:lang w:eastAsia="tr-TR"/>
        </w:rPr>
        <w:t>kazandır</w:t>
      </w:r>
      <w:r w:rsidR="007E40D2" w:rsidRPr="00885F6B">
        <w:rPr>
          <w:rFonts w:ascii="Times New Roman" w:eastAsia="Times New Roman" w:hAnsi="Times New Roman" w:cs="Times New Roman"/>
          <w:sz w:val="24"/>
          <w:szCs w:val="24"/>
          <w:lang w:eastAsia="tr-TR"/>
        </w:rPr>
        <w:t>mak.</w:t>
      </w:r>
    </w:p>
    <w:p w14:paraId="3094F850" w14:textId="6872A82E" w:rsidR="00C23541" w:rsidRPr="00885F6B" w:rsidRDefault="00C23541" w:rsidP="00C23541">
      <w:pPr>
        <w:pStyle w:val="ListeParagraf"/>
        <w:numPr>
          <w:ilvl w:val="0"/>
          <w:numId w:val="22"/>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885F6B">
        <w:rPr>
          <w:rFonts w:ascii="Times New Roman" w:hAnsi="Times New Roman" w:cs="Times New Roman"/>
          <w:color w:val="000000"/>
          <w:sz w:val="24"/>
          <w:szCs w:val="24"/>
        </w:rPr>
        <w:t>Ders içeriklerini ve ders programlarını biyoloji alanıyla ilişkili sektörlerle yapılan değerlendirmeler çerçevesinde güncellemek.</w:t>
      </w:r>
    </w:p>
    <w:p w14:paraId="5B3BCC1D" w14:textId="77777777" w:rsidR="00C23541" w:rsidRPr="00885F6B" w:rsidRDefault="001A5F3B" w:rsidP="00C23541">
      <w:pPr>
        <w:pStyle w:val="ListeParagraf"/>
        <w:numPr>
          <w:ilvl w:val="0"/>
          <w:numId w:val="22"/>
        </w:numPr>
        <w:spacing w:after="0" w:line="360" w:lineRule="auto"/>
        <w:rPr>
          <w:rFonts w:ascii="Times New Roman" w:eastAsia="Times New Roman" w:hAnsi="Times New Roman" w:cs="Times New Roman"/>
          <w:sz w:val="24"/>
          <w:szCs w:val="24"/>
          <w:lang w:eastAsia="tr-TR"/>
        </w:rPr>
      </w:pPr>
      <w:r w:rsidRPr="00885F6B">
        <w:rPr>
          <w:rFonts w:ascii="Times New Roman" w:eastAsia="Times New Roman" w:hAnsi="Times New Roman" w:cs="Times New Roman"/>
          <w:sz w:val="24"/>
          <w:szCs w:val="24"/>
          <w:lang w:eastAsia="tr-TR"/>
        </w:rPr>
        <w:t>Uluslararası ve ulusal atıf indekslerindeki dergilerde yayın sayısını artırmak</w:t>
      </w:r>
    </w:p>
    <w:p w14:paraId="3D4070CC" w14:textId="4FD65581" w:rsidR="0016725B" w:rsidRPr="00885F6B" w:rsidRDefault="001A5F3B" w:rsidP="00C23541">
      <w:pPr>
        <w:pStyle w:val="ListeParagraf"/>
        <w:numPr>
          <w:ilvl w:val="0"/>
          <w:numId w:val="22"/>
        </w:numPr>
        <w:spacing w:after="0" w:line="360" w:lineRule="auto"/>
        <w:jc w:val="both"/>
        <w:rPr>
          <w:rFonts w:ascii="Times New Roman" w:eastAsia="Times New Roman" w:hAnsi="Times New Roman" w:cs="Times New Roman"/>
          <w:sz w:val="24"/>
          <w:szCs w:val="24"/>
          <w:lang w:eastAsia="tr-TR"/>
        </w:rPr>
      </w:pPr>
      <w:r w:rsidRPr="00885F6B">
        <w:rPr>
          <w:rFonts w:ascii="Times New Roman" w:eastAsia="Times New Roman" w:hAnsi="Times New Roman" w:cs="Times New Roman"/>
          <w:sz w:val="24"/>
          <w:szCs w:val="24"/>
          <w:lang w:eastAsia="tr-TR"/>
        </w:rPr>
        <w:t>E</w:t>
      </w:r>
      <w:r w:rsidR="0016725B" w:rsidRPr="00885F6B">
        <w:rPr>
          <w:rFonts w:ascii="Times New Roman" w:eastAsia="Times New Roman" w:hAnsi="Times New Roman" w:cs="Times New Roman"/>
          <w:sz w:val="24"/>
          <w:szCs w:val="24"/>
          <w:lang w:eastAsia="tr-TR"/>
        </w:rPr>
        <w:t>kosistemdeki mevcut problemlere karşı çözümleri üret</w:t>
      </w:r>
      <w:r w:rsidR="00C23541" w:rsidRPr="00885F6B">
        <w:rPr>
          <w:rFonts w:ascii="Times New Roman" w:eastAsia="Times New Roman" w:hAnsi="Times New Roman" w:cs="Times New Roman"/>
          <w:sz w:val="24"/>
          <w:szCs w:val="24"/>
          <w:lang w:eastAsia="tr-TR"/>
        </w:rPr>
        <w:t>mek</w:t>
      </w:r>
      <w:r w:rsidR="0016725B" w:rsidRPr="00885F6B">
        <w:rPr>
          <w:rFonts w:ascii="Times New Roman" w:eastAsia="Times New Roman" w:hAnsi="Times New Roman" w:cs="Times New Roman"/>
          <w:sz w:val="24"/>
          <w:szCs w:val="24"/>
          <w:lang w:eastAsia="tr-TR"/>
        </w:rPr>
        <w:t>, insan ve çevre bilinci konularındaki bilgi birikimini toplum yararına kullanılmasını sağlamak.</w:t>
      </w:r>
    </w:p>
    <w:p w14:paraId="3BE87673" w14:textId="666343F9" w:rsidR="007E40D2" w:rsidRPr="00885F6B" w:rsidRDefault="001A5F3B" w:rsidP="00C23541">
      <w:pPr>
        <w:pStyle w:val="ListeParagraf"/>
        <w:numPr>
          <w:ilvl w:val="0"/>
          <w:numId w:val="22"/>
        </w:numPr>
        <w:autoSpaceDE w:val="0"/>
        <w:autoSpaceDN w:val="0"/>
        <w:adjustRightInd w:val="0"/>
        <w:spacing w:after="0" w:line="360" w:lineRule="auto"/>
        <w:jc w:val="both"/>
        <w:rPr>
          <w:rFonts w:ascii="Times New Roman" w:eastAsia="Times New Roman" w:hAnsi="Times New Roman" w:cs="Times New Roman"/>
          <w:sz w:val="24"/>
          <w:szCs w:val="24"/>
          <w:lang w:eastAsia="tr-TR"/>
        </w:rPr>
      </w:pPr>
      <w:r w:rsidRPr="00885F6B">
        <w:rPr>
          <w:rFonts w:ascii="Times New Roman" w:hAnsi="Times New Roman" w:cs="Times New Roman"/>
          <w:sz w:val="24"/>
          <w:szCs w:val="24"/>
        </w:rPr>
        <w:t>Gereksinim duyulan alanlarda ö</w:t>
      </w:r>
      <w:r w:rsidR="007E40D2" w:rsidRPr="00885F6B">
        <w:rPr>
          <w:rFonts w:ascii="Times New Roman" w:hAnsi="Times New Roman" w:cs="Times New Roman"/>
          <w:sz w:val="24"/>
          <w:szCs w:val="24"/>
        </w:rPr>
        <w:t>ğretim üyesi ve yardımcılarının sayılarının arttırılarak, kadronun güçlendirilmesi</w:t>
      </w:r>
      <w:r w:rsidRPr="00885F6B">
        <w:rPr>
          <w:rFonts w:ascii="Times New Roman" w:hAnsi="Times New Roman" w:cs="Times New Roman"/>
          <w:sz w:val="24"/>
          <w:szCs w:val="24"/>
        </w:rPr>
        <w:t>.</w:t>
      </w:r>
    </w:p>
    <w:p w14:paraId="6FF4BFFB" w14:textId="1B75FAEB" w:rsidR="000B3D48" w:rsidRPr="00885F6B" w:rsidRDefault="000B3D48" w:rsidP="005D4B81">
      <w:pPr>
        <w:spacing w:after="0" w:line="360" w:lineRule="auto"/>
        <w:jc w:val="both"/>
        <w:rPr>
          <w:rFonts w:ascii="Times New Roman" w:eastAsia="Times New Roman" w:hAnsi="Times New Roman" w:cs="Times New Roman"/>
          <w:sz w:val="24"/>
          <w:szCs w:val="24"/>
          <w:lang w:eastAsia="tr-TR"/>
        </w:rPr>
      </w:pPr>
    </w:p>
    <w:p w14:paraId="79C32242" w14:textId="43FB6116" w:rsidR="000B3D48" w:rsidRPr="00885F6B" w:rsidRDefault="00ED0F0A" w:rsidP="005D4B81">
      <w:pPr>
        <w:spacing w:after="0" w:line="360" w:lineRule="auto"/>
        <w:jc w:val="both"/>
        <w:rPr>
          <w:rFonts w:ascii="Times New Roman" w:hAnsi="Times New Roman" w:cs="Times New Roman"/>
          <w:b/>
          <w:bCs/>
          <w:iCs/>
          <w:sz w:val="24"/>
          <w:szCs w:val="24"/>
        </w:rPr>
      </w:pPr>
      <w:r w:rsidRPr="00885F6B">
        <w:rPr>
          <w:rFonts w:ascii="Times New Roman" w:hAnsi="Times New Roman" w:cs="Times New Roman"/>
          <w:b/>
          <w:bCs/>
          <w:i/>
          <w:iCs/>
          <w:sz w:val="24"/>
          <w:szCs w:val="24"/>
        </w:rPr>
        <w:t>Eğitim-Öğretim Hizmetleri</w:t>
      </w:r>
    </w:p>
    <w:p w14:paraId="5D32B87B" w14:textId="77777777" w:rsidR="00626D21" w:rsidRPr="00885F6B" w:rsidRDefault="00ED0F0A" w:rsidP="005D4B81">
      <w:pPr>
        <w:spacing w:after="0" w:line="360" w:lineRule="auto"/>
        <w:jc w:val="both"/>
        <w:rPr>
          <w:rFonts w:ascii="Times New Roman" w:eastAsia="Times New Roman" w:hAnsi="Times New Roman" w:cs="Times New Roman"/>
          <w:sz w:val="24"/>
          <w:szCs w:val="24"/>
          <w:lang w:eastAsia="tr-TR"/>
        </w:rPr>
      </w:pPr>
      <w:r w:rsidRPr="00885F6B">
        <w:rPr>
          <w:rFonts w:ascii="Times New Roman" w:eastAsia="Times New Roman" w:hAnsi="Times New Roman" w:cs="Times New Roman"/>
          <w:sz w:val="24"/>
          <w:szCs w:val="24"/>
          <w:lang w:eastAsia="tr-TR"/>
        </w:rPr>
        <w:t xml:space="preserve">Biyoloji Bölümü; </w:t>
      </w:r>
      <w:r w:rsidR="00B71FE9" w:rsidRPr="00885F6B">
        <w:rPr>
          <w:rFonts w:ascii="Times New Roman" w:eastAsia="Times New Roman" w:hAnsi="Times New Roman" w:cs="Times New Roman"/>
          <w:sz w:val="24"/>
          <w:szCs w:val="24"/>
          <w:lang w:eastAsia="tr-TR"/>
        </w:rPr>
        <w:t xml:space="preserve">Genel Biyoloji, </w:t>
      </w:r>
      <w:r w:rsidRPr="00885F6B">
        <w:rPr>
          <w:rFonts w:ascii="Times New Roman" w:eastAsia="Times New Roman" w:hAnsi="Times New Roman" w:cs="Times New Roman"/>
          <w:sz w:val="24"/>
          <w:szCs w:val="24"/>
          <w:lang w:eastAsia="tr-TR"/>
        </w:rPr>
        <w:t xml:space="preserve">Botanik, </w:t>
      </w:r>
      <w:r w:rsidR="00B71FE9" w:rsidRPr="00885F6B">
        <w:rPr>
          <w:rFonts w:ascii="Times New Roman" w:eastAsia="Times New Roman" w:hAnsi="Times New Roman" w:cs="Times New Roman"/>
          <w:sz w:val="24"/>
          <w:szCs w:val="24"/>
          <w:lang w:eastAsia="tr-TR"/>
        </w:rPr>
        <w:t>Zooloji</w:t>
      </w:r>
      <w:r w:rsidRPr="00885F6B">
        <w:rPr>
          <w:rFonts w:ascii="Times New Roman" w:eastAsia="Times New Roman" w:hAnsi="Times New Roman" w:cs="Times New Roman"/>
          <w:sz w:val="24"/>
          <w:szCs w:val="24"/>
          <w:lang w:eastAsia="tr-TR"/>
        </w:rPr>
        <w:t>, Moleküler Biyoloji, Hidrobiyoloji</w:t>
      </w:r>
      <w:r w:rsidR="00B71FE9" w:rsidRPr="00885F6B">
        <w:rPr>
          <w:rFonts w:ascii="Times New Roman" w:eastAsia="Times New Roman" w:hAnsi="Times New Roman" w:cs="Times New Roman"/>
          <w:sz w:val="24"/>
          <w:szCs w:val="24"/>
          <w:lang w:eastAsia="tr-TR"/>
        </w:rPr>
        <w:t xml:space="preserve"> ve </w:t>
      </w:r>
      <w:r w:rsidRPr="00885F6B">
        <w:rPr>
          <w:rFonts w:ascii="Times New Roman" w:eastAsia="Times New Roman" w:hAnsi="Times New Roman" w:cs="Times New Roman"/>
          <w:sz w:val="24"/>
          <w:szCs w:val="24"/>
          <w:lang w:eastAsia="tr-TR"/>
        </w:rPr>
        <w:t>Ekoloji ve Çevre</w:t>
      </w:r>
      <w:r w:rsidR="00B71FE9" w:rsidRPr="00885F6B">
        <w:rPr>
          <w:rFonts w:ascii="Times New Roman" w:eastAsia="Times New Roman" w:hAnsi="Times New Roman" w:cs="Times New Roman"/>
          <w:sz w:val="24"/>
          <w:szCs w:val="24"/>
          <w:lang w:eastAsia="tr-TR"/>
        </w:rPr>
        <w:t xml:space="preserve"> anabilim dallarından oluşmaktadır. Her anabilim dalında alanında uzman ve bilimsel açıdan donanımlı öğretim üyelerine sahiptir.</w:t>
      </w:r>
      <w:r w:rsidR="00386807" w:rsidRPr="00885F6B">
        <w:rPr>
          <w:rFonts w:ascii="Times New Roman" w:eastAsia="Times New Roman" w:hAnsi="Times New Roman" w:cs="Times New Roman"/>
          <w:sz w:val="24"/>
          <w:szCs w:val="24"/>
          <w:lang w:eastAsia="tr-TR"/>
        </w:rPr>
        <w:t xml:space="preserve"> Biyoloji bölümü öğrencilerinin birinci sınıftan son sınıfa kadar aldığı zorunlu ve seçmeli derslerin listesi aşağıda verilmiştir. Dersler Türkçe olarak işlenmektedir. Derslerin ölçme değerlendirilmesi için bir </w:t>
      </w:r>
      <w:proofErr w:type="spellStart"/>
      <w:r w:rsidR="00386807" w:rsidRPr="00885F6B">
        <w:rPr>
          <w:rFonts w:ascii="Times New Roman" w:eastAsia="Times New Roman" w:hAnsi="Times New Roman" w:cs="Times New Roman"/>
          <w:sz w:val="24"/>
          <w:szCs w:val="24"/>
          <w:lang w:eastAsia="tr-TR"/>
        </w:rPr>
        <w:t>arasınav</w:t>
      </w:r>
      <w:proofErr w:type="spellEnd"/>
      <w:r w:rsidR="00386807" w:rsidRPr="00885F6B">
        <w:rPr>
          <w:rFonts w:ascii="Times New Roman" w:eastAsia="Times New Roman" w:hAnsi="Times New Roman" w:cs="Times New Roman"/>
          <w:sz w:val="24"/>
          <w:szCs w:val="24"/>
          <w:lang w:eastAsia="tr-TR"/>
        </w:rPr>
        <w:t xml:space="preserve"> ile dönem sonu final ve bütünleme sınavları yine Türkçe olarak yapılmaktadır. </w:t>
      </w:r>
      <w:r w:rsidR="00626D21" w:rsidRPr="00885F6B">
        <w:rPr>
          <w:rFonts w:ascii="Times New Roman" w:eastAsia="Times New Roman" w:hAnsi="Times New Roman" w:cs="Times New Roman"/>
          <w:sz w:val="24"/>
          <w:szCs w:val="24"/>
          <w:lang w:eastAsia="tr-TR"/>
        </w:rPr>
        <w:t>Çift</w:t>
      </w:r>
      <w:r w:rsidR="00386807" w:rsidRPr="00885F6B">
        <w:rPr>
          <w:rFonts w:ascii="Times New Roman" w:eastAsia="Times New Roman" w:hAnsi="Times New Roman" w:cs="Times New Roman"/>
          <w:sz w:val="24"/>
          <w:szCs w:val="24"/>
          <w:lang w:eastAsia="tr-TR"/>
        </w:rPr>
        <w:t xml:space="preserve"> </w:t>
      </w:r>
      <w:proofErr w:type="spellStart"/>
      <w:r w:rsidR="00386807" w:rsidRPr="00885F6B">
        <w:rPr>
          <w:rFonts w:ascii="Times New Roman" w:eastAsia="Times New Roman" w:hAnsi="Times New Roman" w:cs="Times New Roman"/>
          <w:sz w:val="24"/>
          <w:szCs w:val="24"/>
          <w:lang w:eastAsia="tr-TR"/>
        </w:rPr>
        <w:t>anadal</w:t>
      </w:r>
      <w:proofErr w:type="spellEnd"/>
      <w:r w:rsidR="00386807" w:rsidRPr="00885F6B">
        <w:rPr>
          <w:rFonts w:ascii="Times New Roman" w:eastAsia="Times New Roman" w:hAnsi="Times New Roman" w:cs="Times New Roman"/>
          <w:sz w:val="24"/>
          <w:szCs w:val="24"/>
          <w:lang w:eastAsia="tr-TR"/>
        </w:rPr>
        <w:t xml:space="preserve"> ve </w:t>
      </w:r>
      <w:proofErr w:type="spellStart"/>
      <w:r w:rsidR="00386807" w:rsidRPr="00885F6B">
        <w:rPr>
          <w:rFonts w:ascii="Times New Roman" w:eastAsia="Times New Roman" w:hAnsi="Times New Roman" w:cs="Times New Roman"/>
          <w:sz w:val="24"/>
          <w:szCs w:val="24"/>
          <w:lang w:eastAsia="tr-TR"/>
        </w:rPr>
        <w:t>yandal</w:t>
      </w:r>
      <w:proofErr w:type="spellEnd"/>
      <w:r w:rsidR="00386807" w:rsidRPr="00885F6B">
        <w:rPr>
          <w:rFonts w:ascii="Times New Roman" w:eastAsia="Times New Roman" w:hAnsi="Times New Roman" w:cs="Times New Roman"/>
          <w:sz w:val="24"/>
          <w:szCs w:val="24"/>
          <w:lang w:eastAsia="tr-TR"/>
        </w:rPr>
        <w:t xml:space="preserve"> programları bölüm</w:t>
      </w:r>
      <w:r w:rsidR="00626D21" w:rsidRPr="00885F6B">
        <w:rPr>
          <w:rFonts w:ascii="Times New Roman" w:eastAsia="Times New Roman" w:hAnsi="Times New Roman" w:cs="Times New Roman"/>
          <w:sz w:val="24"/>
          <w:szCs w:val="24"/>
          <w:lang w:eastAsia="tr-TR"/>
        </w:rPr>
        <w:t xml:space="preserve"> </w:t>
      </w:r>
      <w:proofErr w:type="gramStart"/>
      <w:r w:rsidR="00626D21" w:rsidRPr="00885F6B">
        <w:rPr>
          <w:rFonts w:ascii="Times New Roman" w:eastAsia="Times New Roman" w:hAnsi="Times New Roman" w:cs="Times New Roman"/>
          <w:sz w:val="24"/>
          <w:szCs w:val="24"/>
          <w:lang w:eastAsia="tr-TR"/>
        </w:rPr>
        <w:t>yada</w:t>
      </w:r>
      <w:proofErr w:type="gramEnd"/>
      <w:r w:rsidR="00626D21" w:rsidRPr="00885F6B">
        <w:rPr>
          <w:rFonts w:ascii="Times New Roman" w:eastAsia="Times New Roman" w:hAnsi="Times New Roman" w:cs="Times New Roman"/>
          <w:sz w:val="24"/>
          <w:szCs w:val="24"/>
          <w:lang w:eastAsia="tr-TR"/>
        </w:rPr>
        <w:t xml:space="preserve"> fakülte</w:t>
      </w:r>
      <w:r w:rsidR="00386807" w:rsidRPr="00885F6B">
        <w:rPr>
          <w:rFonts w:ascii="Times New Roman" w:eastAsia="Times New Roman" w:hAnsi="Times New Roman" w:cs="Times New Roman"/>
          <w:sz w:val="24"/>
          <w:szCs w:val="24"/>
          <w:lang w:eastAsia="tr-TR"/>
        </w:rPr>
        <w:t xml:space="preserve"> içinde </w:t>
      </w:r>
      <w:r w:rsidR="00626D21" w:rsidRPr="00885F6B">
        <w:rPr>
          <w:rFonts w:ascii="Times New Roman" w:eastAsia="Times New Roman" w:hAnsi="Times New Roman" w:cs="Times New Roman"/>
          <w:sz w:val="24"/>
          <w:szCs w:val="24"/>
          <w:lang w:eastAsia="tr-TR"/>
        </w:rPr>
        <w:t>mevcut değildir.</w:t>
      </w:r>
    </w:p>
    <w:p w14:paraId="0367E8DF" w14:textId="4C64327A" w:rsidR="00626D21" w:rsidRPr="00885F6B" w:rsidRDefault="00626D21" w:rsidP="005D4B81">
      <w:pPr>
        <w:spacing w:after="0" w:line="360" w:lineRule="auto"/>
        <w:jc w:val="both"/>
        <w:rPr>
          <w:rFonts w:ascii="Times New Roman" w:eastAsia="Times New Roman" w:hAnsi="Times New Roman" w:cs="Times New Roman"/>
          <w:sz w:val="24"/>
          <w:szCs w:val="24"/>
          <w:lang w:eastAsia="tr-TR"/>
        </w:rPr>
      </w:pPr>
    </w:p>
    <w:p w14:paraId="3AF1614A" w14:textId="68177801" w:rsidR="00626D21" w:rsidRPr="00885F6B" w:rsidRDefault="00626D21" w:rsidP="005D4B81">
      <w:pPr>
        <w:spacing w:after="0" w:line="360" w:lineRule="auto"/>
        <w:jc w:val="both"/>
        <w:rPr>
          <w:rFonts w:ascii="Times New Roman" w:eastAsia="Times New Roman" w:hAnsi="Times New Roman" w:cs="Times New Roman"/>
          <w:sz w:val="24"/>
          <w:szCs w:val="24"/>
          <w:lang w:eastAsia="tr-TR"/>
        </w:rPr>
      </w:pPr>
      <w:r w:rsidRPr="00885F6B">
        <w:rPr>
          <w:rFonts w:ascii="Times New Roman" w:eastAsia="Times New Roman" w:hAnsi="Times New Roman" w:cs="Times New Roman"/>
          <w:sz w:val="24"/>
          <w:szCs w:val="24"/>
          <w:lang w:eastAsia="tr-TR"/>
        </w:rPr>
        <w:t>Bölüm öğrencilerinin alması gereken tüm derslerin kodları, adları ve kredileri Türkiye Yüksek Öğretim Yeterlilikleri ve Alan Yeterlilikleri dikkate alınarak hazırlanmış ve aşağıda tablo halinde verilmiştir.</w:t>
      </w:r>
    </w:p>
    <w:p w14:paraId="6EEECF89" w14:textId="77777777" w:rsidR="00626D21" w:rsidRPr="00885F6B" w:rsidRDefault="00626D21" w:rsidP="005D4B81">
      <w:pPr>
        <w:spacing w:after="0" w:line="360" w:lineRule="auto"/>
        <w:jc w:val="both"/>
        <w:rPr>
          <w:rFonts w:ascii="Times New Roman" w:eastAsia="Times New Roman" w:hAnsi="Times New Roman" w:cs="Times New Roman"/>
          <w:sz w:val="24"/>
          <w:szCs w:val="24"/>
          <w:lang w:eastAsia="tr-TR"/>
        </w:rPr>
      </w:pPr>
    </w:p>
    <w:p w14:paraId="501834A3" w14:textId="77777777" w:rsidR="00626D21" w:rsidRPr="00885F6B" w:rsidRDefault="00626D21" w:rsidP="00626D21">
      <w:pPr>
        <w:tabs>
          <w:tab w:val="left" w:pos="1260"/>
        </w:tabs>
        <w:ind w:left="284" w:firstLine="424"/>
        <w:jc w:val="center"/>
        <w:rPr>
          <w:rFonts w:ascii="Times New Roman" w:hAnsi="Times New Roman" w:cs="Times New Roman"/>
          <w:b/>
          <w:bCs/>
          <w:sz w:val="24"/>
          <w:szCs w:val="24"/>
          <w:u w:val="single"/>
        </w:rPr>
      </w:pPr>
      <w:r w:rsidRPr="00885F6B">
        <w:rPr>
          <w:rFonts w:ascii="Times New Roman" w:hAnsi="Times New Roman" w:cs="Times New Roman"/>
          <w:b/>
          <w:bCs/>
          <w:sz w:val="24"/>
          <w:szCs w:val="24"/>
          <w:u w:val="single"/>
        </w:rPr>
        <w:t>BİYOLOJİ BÖLÜMÜ 2023-2024 EĞİTİM-ÖĞRETİM MÜFREDATI</w:t>
      </w:r>
    </w:p>
    <w:p w14:paraId="0BBCA9EB" w14:textId="77777777" w:rsidR="00626D21" w:rsidRPr="00885F6B" w:rsidRDefault="00626D21" w:rsidP="00626D21">
      <w:pPr>
        <w:tabs>
          <w:tab w:val="left" w:pos="1260"/>
        </w:tabs>
        <w:ind w:left="284" w:firstLine="424"/>
        <w:jc w:val="center"/>
        <w:rPr>
          <w:rFonts w:ascii="Times New Roman" w:hAnsi="Times New Roman" w:cs="Times New Roman"/>
          <w:b/>
          <w:bCs/>
          <w:sz w:val="24"/>
          <w:szCs w:val="24"/>
          <w:u w:val="single"/>
        </w:rPr>
      </w:pPr>
      <w:r w:rsidRPr="00885F6B">
        <w:rPr>
          <w:rFonts w:ascii="Times New Roman" w:hAnsi="Times New Roman" w:cs="Times New Roman"/>
          <w:b/>
          <w:bCs/>
          <w:sz w:val="24"/>
          <w:szCs w:val="24"/>
          <w:u w:val="single"/>
        </w:rPr>
        <w:t xml:space="preserve">BİRİNCİ YIL </w:t>
      </w:r>
    </w:p>
    <w:p w14:paraId="2F062BB4" w14:textId="77777777" w:rsidR="00626D21" w:rsidRPr="00885F6B" w:rsidRDefault="00626D21" w:rsidP="00626D21">
      <w:pPr>
        <w:tabs>
          <w:tab w:val="left" w:pos="1260"/>
        </w:tabs>
        <w:ind w:left="284" w:firstLine="424"/>
        <w:jc w:val="center"/>
        <w:rPr>
          <w:rFonts w:ascii="Times New Roman" w:hAnsi="Times New Roman" w:cs="Times New Roman"/>
          <w:b/>
          <w:i/>
          <w:iCs/>
          <w:sz w:val="24"/>
          <w:szCs w:val="24"/>
        </w:rPr>
      </w:pPr>
      <w:r w:rsidRPr="00885F6B">
        <w:rPr>
          <w:rFonts w:ascii="Times New Roman" w:hAnsi="Times New Roman" w:cs="Times New Roman"/>
          <w:b/>
          <w:i/>
          <w:iCs/>
          <w:sz w:val="24"/>
          <w:szCs w:val="24"/>
        </w:rPr>
        <w:t>BİRİNCİ YARIYIL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4"/>
        <w:gridCol w:w="3239"/>
        <w:gridCol w:w="816"/>
        <w:gridCol w:w="770"/>
        <w:gridCol w:w="870"/>
        <w:gridCol w:w="1923"/>
      </w:tblGrid>
      <w:tr w:rsidR="00626D21" w:rsidRPr="00885F6B" w14:paraId="5B7D444A" w14:textId="77777777" w:rsidTr="00626D21">
        <w:trPr>
          <w:jc w:val="center"/>
        </w:trPr>
        <w:tc>
          <w:tcPr>
            <w:tcW w:w="0" w:type="auto"/>
          </w:tcPr>
          <w:p w14:paraId="6F64FF64"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tcPr>
          <w:p w14:paraId="10A68097"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5E9FCBA3"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tcPr>
          <w:p w14:paraId="3354218E"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tcPr>
          <w:p w14:paraId="3D98094C"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tcPr>
          <w:p w14:paraId="0CA971BE"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7F668133" w14:textId="77777777" w:rsidTr="00626D21">
        <w:trPr>
          <w:jc w:val="center"/>
        </w:trPr>
        <w:tc>
          <w:tcPr>
            <w:tcW w:w="0" w:type="auto"/>
            <w:vAlign w:val="center"/>
          </w:tcPr>
          <w:p w14:paraId="6FB1A28C"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 BİY 101</w:t>
            </w:r>
          </w:p>
        </w:tc>
        <w:tc>
          <w:tcPr>
            <w:tcW w:w="0" w:type="auto"/>
            <w:vAlign w:val="center"/>
          </w:tcPr>
          <w:p w14:paraId="0CB5C2A2"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Genel Biyoloji I</w:t>
            </w:r>
          </w:p>
        </w:tc>
        <w:tc>
          <w:tcPr>
            <w:tcW w:w="0" w:type="auto"/>
          </w:tcPr>
          <w:p w14:paraId="33F8786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5</w:t>
            </w:r>
          </w:p>
        </w:tc>
        <w:tc>
          <w:tcPr>
            <w:tcW w:w="0" w:type="auto"/>
            <w:vAlign w:val="center"/>
          </w:tcPr>
          <w:p w14:paraId="5E2EC53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5+0</w:t>
            </w:r>
          </w:p>
        </w:tc>
        <w:tc>
          <w:tcPr>
            <w:tcW w:w="0" w:type="auto"/>
            <w:vAlign w:val="center"/>
          </w:tcPr>
          <w:p w14:paraId="43503CEC"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8</w:t>
            </w:r>
          </w:p>
        </w:tc>
        <w:tc>
          <w:tcPr>
            <w:tcW w:w="0" w:type="auto"/>
          </w:tcPr>
          <w:p w14:paraId="783E0C3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2066096E" w14:textId="77777777" w:rsidTr="00626D21">
        <w:trPr>
          <w:jc w:val="center"/>
        </w:trPr>
        <w:tc>
          <w:tcPr>
            <w:tcW w:w="0" w:type="auto"/>
            <w:vAlign w:val="center"/>
          </w:tcPr>
          <w:p w14:paraId="1A7773CC"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 BİY 103</w:t>
            </w:r>
          </w:p>
        </w:tc>
        <w:tc>
          <w:tcPr>
            <w:tcW w:w="0" w:type="auto"/>
            <w:vAlign w:val="center"/>
          </w:tcPr>
          <w:p w14:paraId="73A20CBB"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Genel Biyoloji Laboratuvarı I</w:t>
            </w:r>
          </w:p>
        </w:tc>
        <w:tc>
          <w:tcPr>
            <w:tcW w:w="0" w:type="auto"/>
          </w:tcPr>
          <w:p w14:paraId="2ACF67E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vAlign w:val="center"/>
          </w:tcPr>
          <w:p w14:paraId="71D2006D"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20674AF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35B29E0C"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6B4EEC6F" w14:textId="77777777" w:rsidTr="00626D21">
        <w:trPr>
          <w:jc w:val="center"/>
        </w:trPr>
        <w:tc>
          <w:tcPr>
            <w:tcW w:w="0" w:type="auto"/>
            <w:vAlign w:val="center"/>
          </w:tcPr>
          <w:p w14:paraId="058476FD"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 BİY 105</w:t>
            </w:r>
          </w:p>
        </w:tc>
        <w:tc>
          <w:tcPr>
            <w:tcW w:w="0" w:type="auto"/>
            <w:vAlign w:val="center"/>
          </w:tcPr>
          <w:p w14:paraId="45D579F6"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Çevre Biyolojisi</w:t>
            </w:r>
          </w:p>
        </w:tc>
        <w:tc>
          <w:tcPr>
            <w:tcW w:w="0" w:type="auto"/>
          </w:tcPr>
          <w:p w14:paraId="29B4B91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vAlign w:val="center"/>
          </w:tcPr>
          <w:p w14:paraId="152DA8AF"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2+0</w:t>
            </w:r>
          </w:p>
        </w:tc>
        <w:tc>
          <w:tcPr>
            <w:tcW w:w="0" w:type="auto"/>
            <w:vAlign w:val="center"/>
          </w:tcPr>
          <w:p w14:paraId="13AD08AF"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7032E382"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1CAE05F1" w14:textId="77777777" w:rsidTr="00626D21">
        <w:trPr>
          <w:jc w:val="center"/>
        </w:trPr>
        <w:tc>
          <w:tcPr>
            <w:tcW w:w="0" w:type="auto"/>
            <w:vAlign w:val="center"/>
          </w:tcPr>
          <w:p w14:paraId="4DD1420E"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 BİY 107</w:t>
            </w:r>
          </w:p>
        </w:tc>
        <w:tc>
          <w:tcPr>
            <w:tcW w:w="0" w:type="auto"/>
            <w:vAlign w:val="center"/>
          </w:tcPr>
          <w:p w14:paraId="6FDFE3EE"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İş Sağlığı ve Güvenliği I</w:t>
            </w:r>
          </w:p>
        </w:tc>
        <w:tc>
          <w:tcPr>
            <w:tcW w:w="0" w:type="auto"/>
          </w:tcPr>
          <w:p w14:paraId="7B382149"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vAlign w:val="center"/>
          </w:tcPr>
          <w:p w14:paraId="3361E93A"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2+0</w:t>
            </w:r>
          </w:p>
        </w:tc>
        <w:tc>
          <w:tcPr>
            <w:tcW w:w="0" w:type="auto"/>
            <w:vAlign w:val="center"/>
          </w:tcPr>
          <w:p w14:paraId="4E3D2BB6"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tcPr>
          <w:p w14:paraId="1BC2D69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43B7F73B" w14:textId="77777777" w:rsidTr="00626D21">
        <w:trPr>
          <w:jc w:val="center"/>
        </w:trPr>
        <w:tc>
          <w:tcPr>
            <w:tcW w:w="0" w:type="auto"/>
            <w:vAlign w:val="center"/>
          </w:tcPr>
          <w:p w14:paraId="5B26A7CB"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lastRenderedPageBreak/>
              <w:t xml:space="preserve"> KİM 115-01</w:t>
            </w:r>
          </w:p>
        </w:tc>
        <w:tc>
          <w:tcPr>
            <w:tcW w:w="0" w:type="auto"/>
            <w:vAlign w:val="center"/>
          </w:tcPr>
          <w:p w14:paraId="75000E41"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Genel Kimya</w:t>
            </w:r>
          </w:p>
        </w:tc>
        <w:tc>
          <w:tcPr>
            <w:tcW w:w="0" w:type="auto"/>
          </w:tcPr>
          <w:p w14:paraId="1E2FC8F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vAlign w:val="center"/>
          </w:tcPr>
          <w:p w14:paraId="2A3CFD8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2+0</w:t>
            </w:r>
          </w:p>
        </w:tc>
        <w:tc>
          <w:tcPr>
            <w:tcW w:w="0" w:type="auto"/>
            <w:vAlign w:val="center"/>
          </w:tcPr>
          <w:p w14:paraId="00D5EE92"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tcPr>
          <w:p w14:paraId="2A2E0D1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2289F002" w14:textId="77777777" w:rsidTr="00626D21">
        <w:trPr>
          <w:jc w:val="center"/>
        </w:trPr>
        <w:tc>
          <w:tcPr>
            <w:tcW w:w="0" w:type="auto"/>
            <w:vAlign w:val="center"/>
          </w:tcPr>
          <w:p w14:paraId="03945E4D"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 MAT 179-03</w:t>
            </w:r>
          </w:p>
        </w:tc>
        <w:tc>
          <w:tcPr>
            <w:tcW w:w="0" w:type="auto"/>
            <w:vAlign w:val="center"/>
          </w:tcPr>
          <w:p w14:paraId="6DF27341"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Genel Matematik</w:t>
            </w:r>
          </w:p>
        </w:tc>
        <w:tc>
          <w:tcPr>
            <w:tcW w:w="0" w:type="auto"/>
          </w:tcPr>
          <w:p w14:paraId="093C892A"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vAlign w:val="center"/>
          </w:tcPr>
          <w:p w14:paraId="7266D02B"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2+0</w:t>
            </w:r>
          </w:p>
        </w:tc>
        <w:tc>
          <w:tcPr>
            <w:tcW w:w="0" w:type="auto"/>
            <w:vAlign w:val="center"/>
          </w:tcPr>
          <w:p w14:paraId="6D4CFF8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tcPr>
          <w:p w14:paraId="3DF2B15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26906AF7" w14:textId="77777777" w:rsidTr="00626D21">
        <w:trPr>
          <w:jc w:val="center"/>
        </w:trPr>
        <w:tc>
          <w:tcPr>
            <w:tcW w:w="0" w:type="auto"/>
            <w:vAlign w:val="center"/>
          </w:tcPr>
          <w:p w14:paraId="20C9464F" w14:textId="77777777" w:rsidR="00626D21" w:rsidRPr="00885F6B" w:rsidRDefault="00626D21" w:rsidP="00626D21">
            <w:pPr>
              <w:ind w:left="57" w:right="57"/>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 xml:space="preserve"> BİL 181</w:t>
            </w:r>
          </w:p>
        </w:tc>
        <w:tc>
          <w:tcPr>
            <w:tcW w:w="0" w:type="auto"/>
            <w:vAlign w:val="center"/>
          </w:tcPr>
          <w:p w14:paraId="649B0669" w14:textId="77777777" w:rsidR="00626D21" w:rsidRPr="00885F6B" w:rsidRDefault="00626D21" w:rsidP="00626D21">
            <w:pPr>
              <w:ind w:left="57" w:right="57"/>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Temel Bilgi Teknolojisi Kullanımı</w:t>
            </w:r>
          </w:p>
        </w:tc>
        <w:tc>
          <w:tcPr>
            <w:tcW w:w="0" w:type="auto"/>
          </w:tcPr>
          <w:p w14:paraId="2A51CF73"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0</w:t>
            </w:r>
          </w:p>
        </w:tc>
        <w:tc>
          <w:tcPr>
            <w:tcW w:w="0" w:type="auto"/>
            <w:vAlign w:val="center"/>
          </w:tcPr>
          <w:p w14:paraId="1F90386F"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1+1</w:t>
            </w:r>
          </w:p>
        </w:tc>
        <w:tc>
          <w:tcPr>
            <w:tcW w:w="0" w:type="auto"/>
            <w:vAlign w:val="center"/>
          </w:tcPr>
          <w:p w14:paraId="7AD1C300"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3</w:t>
            </w:r>
          </w:p>
        </w:tc>
        <w:tc>
          <w:tcPr>
            <w:tcW w:w="0" w:type="auto"/>
          </w:tcPr>
          <w:p w14:paraId="5C32DE8B"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Zorunlu</w:t>
            </w:r>
          </w:p>
        </w:tc>
      </w:tr>
      <w:tr w:rsidR="00626D21" w:rsidRPr="00885F6B" w14:paraId="0B4BA13E" w14:textId="77777777" w:rsidTr="00626D21">
        <w:trPr>
          <w:jc w:val="center"/>
        </w:trPr>
        <w:tc>
          <w:tcPr>
            <w:tcW w:w="0" w:type="auto"/>
            <w:vAlign w:val="center"/>
          </w:tcPr>
          <w:p w14:paraId="0D6451DC" w14:textId="77777777" w:rsidR="00626D21" w:rsidRPr="00885F6B" w:rsidRDefault="00626D21" w:rsidP="00626D21">
            <w:pPr>
              <w:ind w:left="57" w:right="57"/>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 xml:space="preserve"> İNG 185</w:t>
            </w:r>
          </w:p>
        </w:tc>
        <w:tc>
          <w:tcPr>
            <w:tcW w:w="0" w:type="auto"/>
            <w:vAlign w:val="center"/>
          </w:tcPr>
          <w:p w14:paraId="5CA52D60" w14:textId="77777777" w:rsidR="00626D21" w:rsidRPr="00885F6B" w:rsidRDefault="00626D21" w:rsidP="00626D21">
            <w:pPr>
              <w:ind w:left="57" w:right="57"/>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Yabancı Dil I</w:t>
            </w:r>
          </w:p>
        </w:tc>
        <w:tc>
          <w:tcPr>
            <w:tcW w:w="0" w:type="auto"/>
          </w:tcPr>
          <w:p w14:paraId="47CAAE84"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0</w:t>
            </w:r>
          </w:p>
        </w:tc>
        <w:tc>
          <w:tcPr>
            <w:tcW w:w="0" w:type="auto"/>
            <w:vAlign w:val="center"/>
          </w:tcPr>
          <w:p w14:paraId="4595D458"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2+0</w:t>
            </w:r>
          </w:p>
        </w:tc>
        <w:tc>
          <w:tcPr>
            <w:tcW w:w="0" w:type="auto"/>
            <w:vAlign w:val="center"/>
          </w:tcPr>
          <w:p w14:paraId="20001E5F"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1</w:t>
            </w:r>
          </w:p>
        </w:tc>
        <w:tc>
          <w:tcPr>
            <w:tcW w:w="0" w:type="auto"/>
          </w:tcPr>
          <w:p w14:paraId="3F99D34A"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Zorunlu</w:t>
            </w:r>
          </w:p>
        </w:tc>
      </w:tr>
      <w:tr w:rsidR="00626D21" w:rsidRPr="00885F6B" w14:paraId="31C95399" w14:textId="77777777" w:rsidTr="00626D21">
        <w:trPr>
          <w:jc w:val="center"/>
        </w:trPr>
        <w:tc>
          <w:tcPr>
            <w:tcW w:w="0" w:type="auto"/>
            <w:vAlign w:val="center"/>
          </w:tcPr>
          <w:p w14:paraId="6F757574" w14:textId="77777777" w:rsidR="00626D21" w:rsidRPr="00885F6B" w:rsidRDefault="00626D21" w:rsidP="00626D21">
            <w:pPr>
              <w:ind w:left="57" w:right="57"/>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AİT 191</w:t>
            </w:r>
          </w:p>
        </w:tc>
        <w:tc>
          <w:tcPr>
            <w:tcW w:w="0" w:type="auto"/>
            <w:vAlign w:val="center"/>
          </w:tcPr>
          <w:p w14:paraId="0827CA3F" w14:textId="77777777" w:rsidR="00626D21" w:rsidRPr="00885F6B" w:rsidRDefault="00626D21" w:rsidP="00626D21">
            <w:pPr>
              <w:ind w:left="57" w:right="57"/>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Atatürk İlkeleri ve İnkılap Tarihi I</w:t>
            </w:r>
          </w:p>
        </w:tc>
        <w:tc>
          <w:tcPr>
            <w:tcW w:w="0" w:type="auto"/>
          </w:tcPr>
          <w:p w14:paraId="798683F6"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0</w:t>
            </w:r>
          </w:p>
        </w:tc>
        <w:tc>
          <w:tcPr>
            <w:tcW w:w="0" w:type="auto"/>
            <w:vAlign w:val="center"/>
          </w:tcPr>
          <w:p w14:paraId="38817399"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2+0</w:t>
            </w:r>
          </w:p>
        </w:tc>
        <w:tc>
          <w:tcPr>
            <w:tcW w:w="0" w:type="auto"/>
            <w:vAlign w:val="center"/>
          </w:tcPr>
          <w:p w14:paraId="593C788A"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1</w:t>
            </w:r>
          </w:p>
        </w:tc>
        <w:tc>
          <w:tcPr>
            <w:tcW w:w="0" w:type="auto"/>
          </w:tcPr>
          <w:p w14:paraId="7FE93CAA"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Zorunlu</w:t>
            </w:r>
          </w:p>
        </w:tc>
      </w:tr>
      <w:tr w:rsidR="00626D21" w:rsidRPr="00885F6B" w14:paraId="488FD4F3" w14:textId="77777777" w:rsidTr="00626D21">
        <w:trPr>
          <w:jc w:val="center"/>
        </w:trPr>
        <w:tc>
          <w:tcPr>
            <w:tcW w:w="0" w:type="auto"/>
            <w:vAlign w:val="center"/>
          </w:tcPr>
          <w:p w14:paraId="1398E894" w14:textId="77777777" w:rsidR="00626D21" w:rsidRPr="00885F6B" w:rsidRDefault="00626D21" w:rsidP="00626D21">
            <w:pPr>
              <w:ind w:left="57" w:right="57"/>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TDİ 195</w:t>
            </w:r>
          </w:p>
        </w:tc>
        <w:tc>
          <w:tcPr>
            <w:tcW w:w="0" w:type="auto"/>
            <w:vAlign w:val="center"/>
          </w:tcPr>
          <w:p w14:paraId="6C1F40FE" w14:textId="77777777" w:rsidR="00626D21" w:rsidRPr="00885F6B" w:rsidRDefault="00626D21" w:rsidP="00626D21">
            <w:pPr>
              <w:ind w:left="57" w:right="57"/>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Türk Dili I</w:t>
            </w:r>
          </w:p>
        </w:tc>
        <w:tc>
          <w:tcPr>
            <w:tcW w:w="0" w:type="auto"/>
          </w:tcPr>
          <w:p w14:paraId="060D3834"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0</w:t>
            </w:r>
          </w:p>
        </w:tc>
        <w:tc>
          <w:tcPr>
            <w:tcW w:w="0" w:type="auto"/>
            <w:vAlign w:val="center"/>
          </w:tcPr>
          <w:p w14:paraId="4431D3F8"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2+0</w:t>
            </w:r>
          </w:p>
        </w:tc>
        <w:tc>
          <w:tcPr>
            <w:tcW w:w="0" w:type="auto"/>
            <w:vAlign w:val="center"/>
          </w:tcPr>
          <w:p w14:paraId="469DA9F5"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1</w:t>
            </w:r>
          </w:p>
        </w:tc>
        <w:tc>
          <w:tcPr>
            <w:tcW w:w="0" w:type="auto"/>
          </w:tcPr>
          <w:p w14:paraId="298E062E" w14:textId="77777777" w:rsidR="00626D21" w:rsidRPr="00885F6B" w:rsidRDefault="00626D21" w:rsidP="00626D21">
            <w:pPr>
              <w:ind w:left="57" w:right="57"/>
              <w:jc w:val="center"/>
              <w:rPr>
                <w:rFonts w:ascii="Times New Roman" w:hAnsi="Times New Roman" w:cs="Times New Roman"/>
                <w:b/>
                <w:color w:val="000000" w:themeColor="text1"/>
                <w:sz w:val="24"/>
                <w:szCs w:val="24"/>
              </w:rPr>
            </w:pPr>
            <w:r w:rsidRPr="00885F6B">
              <w:rPr>
                <w:rFonts w:ascii="Times New Roman" w:hAnsi="Times New Roman" w:cs="Times New Roman"/>
                <w:b/>
                <w:color w:val="000000" w:themeColor="text1"/>
                <w:sz w:val="24"/>
                <w:szCs w:val="24"/>
              </w:rPr>
              <w:t>Zorunlu</w:t>
            </w:r>
          </w:p>
        </w:tc>
      </w:tr>
      <w:tr w:rsidR="00626D21" w:rsidRPr="00885F6B" w14:paraId="36F45132" w14:textId="77777777" w:rsidTr="00626D21">
        <w:trPr>
          <w:jc w:val="center"/>
        </w:trPr>
        <w:tc>
          <w:tcPr>
            <w:tcW w:w="0" w:type="auto"/>
            <w:vAlign w:val="center"/>
          </w:tcPr>
          <w:p w14:paraId="50E937A2" w14:textId="77777777" w:rsidR="00626D21" w:rsidRPr="00885F6B" w:rsidRDefault="00626D21" w:rsidP="00626D21">
            <w:pPr>
              <w:ind w:left="57" w:right="57"/>
              <w:rPr>
                <w:rFonts w:ascii="Times New Roman" w:hAnsi="Times New Roman" w:cs="Times New Roman"/>
                <w:b/>
                <w:sz w:val="24"/>
                <w:szCs w:val="24"/>
              </w:rPr>
            </w:pPr>
          </w:p>
        </w:tc>
        <w:tc>
          <w:tcPr>
            <w:tcW w:w="0" w:type="auto"/>
            <w:vAlign w:val="center"/>
          </w:tcPr>
          <w:p w14:paraId="1E081506" w14:textId="77777777" w:rsidR="00626D21" w:rsidRPr="00885F6B" w:rsidRDefault="00626D21" w:rsidP="00626D21">
            <w:pPr>
              <w:ind w:left="57" w:right="57"/>
              <w:rPr>
                <w:rFonts w:ascii="Times New Roman" w:hAnsi="Times New Roman" w:cs="Times New Roman"/>
                <w:b/>
                <w:bCs/>
                <w:sz w:val="24"/>
                <w:szCs w:val="24"/>
              </w:rPr>
            </w:pPr>
            <w:r w:rsidRPr="00885F6B">
              <w:rPr>
                <w:rFonts w:ascii="Times New Roman" w:hAnsi="Times New Roman" w:cs="Times New Roman"/>
                <w:b/>
                <w:bCs/>
                <w:sz w:val="24"/>
                <w:szCs w:val="24"/>
              </w:rPr>
              <w:t>TOPLAM</w:t>
            </w:r>
          </w:p>
        </w:tc>
        <w:tc>
          <w:tcPr>
            <w:tcW w:w="0" w:type="auto"/>
          </w:tcPr>
          <w:p w14:paraId="371B527C" w14:textId="77777777" w:rsidR="00626D21" w:rsidRPr="00885F6B" w:rsidRDefault="00626D21" w:rsidP="00626D21">
            <w:pPr>
              <w:ind w:right="57"/>
              <w:jc w:val="center"/>
              <w:rPr>
                <w:rFonts w:ascii="Times New Roman" w:hAnsi="Times New Roman" w:cs="Times New Roman"/>
                <w:b/>
                <w:bCs/>
                <w:sz w:val="24"/>
                <w:szCs w:val="24"/>
              </w:rPr>
            </w:pPr>
            <w:r w:rsidRPr="00885F6B">
              <w:rPr>
                <w:rFonts w:ascii="Times New Roman" w:hAnsi="Times New Roman" w:cs="Times New Roman"/>
                <w:b/>
                <w:bCs/>
                <w:sz w:val="24"/>
                <w:szCs w:val="24"/>
              </w:rPr>
              <w:t>15</w:t>
            </w:r>
          </w:p>
        </w:tc>
        <w:tc>
          <w:tcPr>
            <w:tcW w:w="0" w:type="auto"/>
            <w:vAlign w:val="center"/>
          </w:tcPr>
          <w:p w14:paraId="2E382794" w14:textId="77777777" w:rsidR="00626D21" w:rsidRPr="00885F6B" w:rsidRDefault="00626D21" w:rsidP="00626D21">
            <w:pPr>
              <w:ind w:right="57"/>
              <w:jc w:val="center"/>
              <w:rPr>
                <w:rFonts w:ascii="Times New Roman" w:hAnsi="Times New Roman" w:cs="Times New Roman"/>
                <w:b/>
                <w:bCs/>
                <w:sz w:val="24"/>
                <w:szCs w:val="24"/>
              </w:rPr>
            </w:pPr>
            <w:r w:rsidRPr="00885F6B">
              <w:rPr>
                <w:rFonts w:ascii="Times New Roman" w:hAnsi="Times New Roman" w:cs="Times New Roman"/>
                <w:b/>
                <w:bCs/>
                <w:sz w:val="24"/>
                <w:szCs w:val="24"/>
              </w:rPr>
              <w:t>20+3</w:t>
            </w:r>
          </w:p>
        </w:tc>
        <w:tc>
          <w:tcPr>
            <w:tcW w:w="0" w:type="auto"/>
            <w:vAlign w:val="center"/>
          </w:tcPr>
          <w:p w14:paraId="3B532C03" w14:textId="77777777" w:rsidR="00626D21" w:rsidRPr="00885F6B" w:rsidRDefault="00626D21" w:rsidP="00626D21">
            <w:pPr>
              <w:ind w:left="57" w:right="57"/>
              <w:jc w:val="center"/>
              <w:rPr>
                <w:rFonts w:ascii="Times New Roman" w:hAnsi="Times New Roman" w:cs="Times New Roman"/>
                <w:b/>
                <w:bCs/>
                <w:sz w:val="24"/>
                <w:szCs w:val="24"/>
              </w:rPr>
            </w:pPr>
            <w:r w:rsidRPr="00885F6B">
              <w:rPr>
                <w:rFonts w:ascii="Times New Roman" w:hAnsi="Times New Roman" w:cs="Times New Roman"/>
                <w:b/>
                <w:bCs/>
                <w:sz w:val="24"/>
                <w:szCs w:val="24"/>
              </w:rPr>
              <w:t>30</w:t>
            </w:r>
          </w:p>
        </w:tc>
        <w:tc>
          <w:tcPr>
            <w:tcW w:w="0" w:type="auto"/>
          </w:tcPr>
          <w:p w14:paraId="00CC415E" w14:textId="77777777" w:rsidR="00626D21" w:rsidRPr="00885F6B" w:rsidRDefault="00626D21" w:rsidP="00626D21">
            <w:pPr>
              <w:ind w:left="57" w:right="57"/>
              <w:jc w:val="center"/>
              <w:rPr>
                <w:rFonts w:ascii="Times New Roman" w:hAnsi="Times New Roman" w:cs="Times New Roman"/>
                <w:b/>
                <w:bCs/>
                <w:sz w:val="24"/>
                <w:szCs w:val="24"/>
              </w:rPr>
            </w:pPr>
          </w:p>
        </w:tc>
      </w:tr>
    </w:tbl>
    <w:p w14:paraId="55DBBEC9" w14:textId="77777777" w:rsidR="00626D21" w:rsidRPr="00885F6B" w:rsidRDefault="00626D21" w:rsidP="00626D21">
      <w:pPr>
        <w:tabs>
          <w:tab w:val="left" w:pos="1260"/>
        </w:tabs>
        <w:ind w:left="284"/>
        <w:rPr>
          <w:rFonts w:ascii="Times New Roman" w:hAnsi="Times New Roman" w:cs="Times New Roman"/>
          <w:b/>
          <w:sz w:val="24"/>
          <w:szCs w:val="24"/>
        </w:rPr>
      </w:pPr>
    </w:p>
    <w:p w14:paraId="3019A6EA" w14:textId="6763AFCD" w:rsidR="00626D21" w:rsidRPr="00885F6B" w:rsidRDefault="00626D21" w:rsidP="00626D21">
      <w:pPr>
        <w:tabs>
          <w:tab w:val="left" w:pos="1260"/>
        </w:tabs>
        <w:ind w:left="284" w:firstLine="424"/>
        <w:jc w:val="center"/>
        <w:rPr>
          <w:rFonts w:ascii="Times New Roman" w:hAnsi="Times New Roman" w:cs="Times New Roman"/>
          <w:b/>
          <w:i/>
          <w:iCs/>
          <w:sz w:val="24"/>
          <w:szCs w:val="24"/>
        </w:rPr>
      </w:pPr>
      <w:r w:rsidRPr="00885F6B">
        <w:rPr>
          <w:rFonts w:ascii="Times New Roman" w:hAnsi="Times New Roman" w:cs="Times New Roman"/>
          <w:b/>
          <w:i/>
          <w:iCs/>
          <w:sz w:val="24"/>
          <w:szCs w:val="24"/>
        </w:rPr>
        <w:t>İKİNCİ YARIYIL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3"/>
        <w:gridCol w:w="3340"/>
        <w:gridCol w:w="816"/>
        <w:gridCol w:w="770"/>
        <w:gridCol w:w="870"/>
        <w:gridCol w:w="1923"/>
      </w:tblGrid>
      <w:tr w:rsidR="00626D21" w:rsidRPr="00885F6B" w14:paraId="29310434" w14:textId="77777777" w:rsidTr="00626D21">
        <w:trPr>
          <w:jc w:val="center"/>
        </w:trPr>
        <w:tc>
          <w:tcPr>
            <w:tcW w:w="0" w:type="auto"/>
          </w:tcPr>
          <w:p w14:paraId="6325193A"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tcPr>
          <w:p w14:paraId="2145A515"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07DAD666"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tcPr>
          <w:p w14:paraId="715FAA45"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tcPr>
          <w:p w14:paraId="7E140123"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tcPr>
          <w:p w14:paraId="607CA774"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0D460033" w14:textId="77777777" w:rsidTr="00626D21">
        <w:trPr>
          <w:jc w:val="center"/>
        </w:trPr>
        <w:tc>
          <w:tcPr>
            <w:tcW w:w="0" w:type="auto"/>
            <w:vAlign w:val="center"/>
          </w:tcPr>
          <w:p w14:paraId="587B0A6B"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 BİY 102</w:t>
            </w:r>
          </w:p>
        </w:tc>
        <w:tc>
          <w:tcPr>
            <w:tcW w:w="0" w:type="auto"/>
            <w:vAlign w:val="center"/>
          </w:tcPr>
          <w:p w14:paraId="034B8850"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Genel Biyoloji II</w:t>
            </w:r>
          </w:p>
        </w:tc>
        <w:tc>
          <w:tcPr>
            <w:tcW w:w="0" w:type="auto"/>
          </w:tcPr>
          <w:p w14:paraId="03B90596"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5</w:t>
            </w:r>
          </w:p>
        </w:tc>
        <w:tc>
          <w:tcPr>
            <w:tcW w:w="0" w:type="auto"/>
            <w:vAlign w:val="center"/>
          </w:tcPr>
          <w:p w14:paraId="6C17F886"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5+0</w:t>
            </w:r>
          </w:p>
        </w:tc>
        <w:tc>
          <w:tcPr>
            <w:tcW w:w="0" w:type="auto"/>
            <w:vAlign w:val="center"/>
          </w:tcPr>
          <w:p w14:paraId="6EA623E1"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8</w:t>
            </w:r>
          </w:p>
        </w:tc>
        <w:tc>
          <w:tcPr>
            <w:tcW w:w="0" w:type="auto"/>
          </w:tcPr>
          <w:p w14:paraId="76BB5F5A"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7AF9991E" w14:textId="77777777" w:rsidTr="00626D21">
        <w:trPr>
          <w:jc w:val="center"/>
        </w:trPr>
        <w:tc>
          <w:tcPr>
            <w:tcW w:w="0" w:type="auto"/>
            <w:vAlign w:val="center"/>
          </w:tcPr>
          <w:p w14:paraId="51826BC9"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 BİY 104</w:t>
            </w:r>
          </w:p>
        </w:tc>
        <w:tc>
          <w:tcPr>
            <w:tcW w:w="0" w:type="auto"/>
            <w:vAlign w:val="center"/>
          </w:tcPr>
          <w:p w14:paraId="136DCDE5"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Genel Biyoloji Laboratuvarı II</w:t>
            </w:r>
          </w:p>
        </w:tc>
        <w:tc>
          <w:tcPr>
            <w:tcW w:w="0" w:type="auto"/>
          </w:tcPr>
          <w:p w14:paraId="768095CB"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vAlign w:val="center"/>
          </w:tcPr>
          <w:p w14:paraId="3DFF7127"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0BA4A7EF"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46CB293B"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318DC2A9" w14:textId="77777777" w:rsidTr="00626D21">
        <w:trPr>
          <w:jc w:val="center"/>
        </w:trPr>
        <w:tc>
          <w:tcPr>
            <w:tcW w:w="0" w:type="auto"/>
            <w:vAlign w:val="center"/>
          </w:tcPr>
          <w:p w14:paraId="54740830"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 BİY 106</w:t>
            </w:r>
          </w:p>
        </w:tc>
        <w:tc>
          <w:tcPr>
            <w:tcW w:w="0" w:type="auto"/>
            <w:vAlign w:val="center"/>
          </w:tcPr>
          <w:p w14:paraId="026AEFAF"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Sistematik Biyoloji</w:t>
            </w:r>
          </w:p>
        </w:tc>
        <w:tc>
          <w:tcPr>
            <w:tcW w:w="0" w:type="auto"/>
          </w:tcPr>
          <w:p w14:paraId="5B79C2AC"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vAlign w:val="center"/>
          </w:tcPr>
          <w:p w14:paraId="692E1FDE"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2+0</w:t>
            </w:r>
          </w:p>
        </w:tc>
        <w:tc>
          <w:tcPr>
            <w:tcW w:w="0" w:type="auto"/>
            <w:vAlign w:val="center"/>
          </w:tcPr>
          <w:p w14:paraId="29898142"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5</w:t>
            </w:r>
          </w:p>
        </w:tc>
        <w:tc>
          <w:tcPr>
            <w:tcW w:w="0" w:type="auto"/>
          </w:tcPr>
          <w:p w14:paraId="1B30934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15DD306F" w14:textId="77777777" w:rsidTr="00626D21">
        <w:trPr>
          <w:jc w:val="center"/>
        </w:trPr>
        <w:tc>
          <w:tcPr>
            <w:tcW w:w="0" w:type="auto"/>
            <w:vAlign w:val="center"/>
          </w:tcPr>
          <w:p w14:paraId="2671A104"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BİY 108</w:t>
            </w:r>
          </w:p>
        </w:tc>
        <w:tc>
          <w:tcPr>
            <w:tcW w:w="0" w:type="auto"/>
            <w:vAlign w:val="center"/>
          </w:tcPr>
          <w:p w14:paraId="703AE533" w14:textId="77777777" w:rsidR="00626D21" w:rsidRPr="00885F6B" w:rsidRDefault="00626D21" w:rsidP="00626D21">
            <w:pPr>
              <w:ind w:left="57" w:right="57"/>
              <w:rPr>
                <w:rFonts w:ascii="Times New Roman" w:hAnsi="Times New Roman" w:cs="Times New Roman"/>
                <w:b/>
                <w:sz w:val="24"/>
                <w:szCs w:val="24"/>
              </w:rPr>
            </w:pPr>
            <w:proofErr w:type="spellStart"/>
            <w:r w:rsidRPr="00885F6B">
              <w:rPr>
                <w:rFonts w:ascii="Times New Roman" w:hAnsi="Times New Roman" w:cs="Times New Roman"/>
                <w:b/>
                <w:sz w:val="24"/>
                <w:szCs w:val="24"/>
              </w:rPr>
              <w:t>Biyoistatistik</w:t>
            </w:r>
            <w:proofErr w:type="spellEnd"/>
          </w:p>
        </w:tc>
        <w:tc>
          <w:tcPr>
            <w:tcW w:w="0" w:type="auto"/>
          </w:tcPr>
          <w:p w14:paraId="1E77D21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75C25F17"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3CC6E6CC"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5</w:t>
            </w:r>
          </w:p>
        </w:tc>
        <w:tc>
          <w:tcPr>
            <w:tcW w:w="0" w:type="auto"/>
          </w:tcPr>
          <w:p w14:paraId="3590FA4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250B9571" w14:textId="77777777" w:rsidTr="00626D21">
        <w:trPr>
          <w:jc w:val="center"/>
        </w:trPr>
        <w:tc>
          <w:tcPr>
            <w:tcW w:w="0" w:type="auto"/>
            <w:vAlign w:val="center"/>
          </w:tcPr>
          <w:p w14:paraId="6197DB3A"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 BİY 110</w:t>
            </w:r>
          </w:p>
        </w:tc>
        <w:tc>
          <w:tcPr>
            <w:tcW w:w="0" w:type="auto"/>
            <w:vAlign w:val="center"/>
          </w:tcPr>
          <w:p w14:paraId="19C23629"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İş Sağlığı ve Güvenliği II</w:t>
            </w:r>
          </w:p>
        </w:tc>
        <w:tc>
          <w:tcPr>
            <w:tcW w:w="0" w:type="auto"/>
          </w:tcPr>
          <w:p w14:paraId="4AA4808F"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vAlign w:val="center"/>
          </w:tcPr>
          <w:p w14:paraId="23E4DA99"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2+0</w:t>
            </w:r>
          </w:p>
        </w:tc>
        <w:tc>
          <w:tcPr>
            <w:tcW w:w="0" w:type="auto"/>
            <w:vAlign w:val="center"/>
          </w:tcPr>
          <w:p w14:paraId="1DA2E199"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tcPr>
          <w:p w14:paraId="0CB55F09"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361E0B72" w14:textId="77777777" w:rsidTr="00626D21">
        <w:trPr>
          <w:jc w:val="center"/>
        </w:trPr>
        <w:tc>
          <w:tcPr>
            <w:tcW w:w="0" w:type="auto"/>
            <w:vAlign w:val="center"/>
          </w:tcPr>
          <w:p w14:paraId="4870DA3B"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 İNG 186</w:t>
            </w:r>
          </w:p>
        </w:tc>
        <w:tc>
          <w:tcPr>
            <w:tcW w:w="0" w:type="auto"/>
            <w:vAlign w:val="center"/>
          </w:tcPr>
          <w:p w14:paraId="2C70DC88"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Yabancı Dil II</w:t>
            </w:r>
          </w:p>
        </w:tc>
        <w:tc>
          <w:tcPr>
            <w:tcW w:w="0" w:type="auto"/>
          </w:tcPr>
          <w:p w14:paraId="00C911BF"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w:t>
            </w:r>
          </w:p>
        </w:tc>
        <w:tc>
          <w:tcPr>
            <w:tcW w:w="0" w:type="auto"/>
            <w:vAlign w:val="center"/>
          </w:tcPr>
          <w:p w14:paraId="3CBA72AD"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2+0</w:t>
            </w:r>
          </w:p>
        </w:tc>
        <w:tc>
          <w:tcPr>
            <w:tcW w:w="0" w:type="auto"/>
            <w:vAlign w:val="center"/>
          </w:tcPr>
          <w:p w14:paraId="57CE29B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tcPr>
          <w:p w14:paraId="1B23591A"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4EF0A978" w14:textId="77777777" w:rsidTr="00626D21">
        <w:trPr>
          <w:jc w:val="center"/>
        </w:trPr>
        <w:tc>
          <w:tcPr>
            <w:tcW w:w="0" w:type="auto"/>
            <w:vAlign w:val="center"/>
          </w:tcPr>
          <w:p w14:paraId="39A9D574"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 FİZ 192</w:t>
            </w:r>
          </w:p>
        </w:tc>
        <w:tc>
          <w:tcPr>
            <w:tcW w:w="0" w:type="auto"/>
            <w:vAlign w:val="center"/>
          </w:tcPr>
          <w:p w14:paraId="436E9018"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Genel Fizik</w:t>
            </w:r>
          </w:p>
        </w:tc>
        <w:tc>
          <w:tcPr>
            <w:tcW w:w="0" w:type="auto"/>
          </w:tcPr>
          <w:p w14:paraId="039AB11A"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vAlign w:val="center"/>
          </w:tcPr>
          <w:p w14:paraId="6088F7C1"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2+0</w:t>
            </w:r>
          </w:p>
        </w:tc>
        <w:tc>
          <w:tcPr>
            <w:tcW w:w="0" w:type="auto"/>
            <w:vAlign w:val="center"/>
          </w:tcPr>
          <w:p w14:paraId="019581A1"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tcPr>
          <w:p w14:paraId="5F9AC126"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18E822C1" w14:textId="77777777" w:rsidTr="00626D21">
        <w:trPr>
          <w:jc w:val="center"/>
        </w:trPr>
        <w:tc>
          <w:tcPr>
            <w:tcW w:w="0" w:type="auto"/>
            <w:vAlign w:val="center"/>
          </w:tcPr>
          <w:p w14:paraId="01A23DA9"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AİT 192</w:t>
            </w:r>
          </w:p>
        </w:tc>
        <w:tc>
          <w:tcPr>
            <w:tcW w:w="0" w:type="auto"/>
            <w:vAlign w:val="center"/>
          </w:tcPr>
          <w:p w14:paraId="4824206F"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Atatürk İlkeleri ve İnkılap Tarihi II</w:t>
            </w:r>
          </w:p>
        </w:tc>
        <w:tc>
          <w:tcPr>
            <w:tcW w:w="0" w:type="auto"/>
          </w:tcPr>
          <w:p w14:paraId="2CFD2A5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w:t>
            </w:r>
          </w:p>
        </w:tc>
        <w:tc>
          <w:tcPr>
            <w:tcW w:w="0" w:type="auto"/>
            <w:vAlign w:val="center"/>
          </w:tcPr>
          <w:p w14:paraId="074D9BF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2+0</w:t>
            </w:r>
          </w:p>
        </w:tc>
        <w:tc>
          <w:tcPr>
            <w:tcW w:w="0" w:type="auto"/>
            <w:vAlign w:val="center"/>
          </w:tcPr>
          <w:p w14:paraId="4764A566"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tcPr>
          <w:p w14:paraId="7B2A1803"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443DEEAF" w14:textId="77777777" w:rsidTr="00626D21">
        <w:trPr>
          <w:jc w:val="center"/>
        </w:trPr>
        <w:tc>
          <w:tcPr>
            <w:tcW w:w="0" w:type="auto"/>
            <w:vAlign w:val="center"/>
          </w:tcPr>
          <w:p w14:paraId="1C89FCBD"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TDİ 196</w:t>
            </w:r>
          </w:p>
        </w:tc>
        <w:tc>
          <w:tcPr>
            <w:tcW w:w="0" w:type="auto"/>
            <w:vAlign w:val="center"/>
          </w:tcPr>
          <w:p w14:paraId="74B1A218"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Türk Dili II</w:t>
            </w:r>
          </w:p>
        </w:tc>
        <w:tc>
          <w:tcPr>
            <w:tcW w:w="0" w:type="auto"/>
          </w:tcPr>
          <w:p w14:paraId="5DA45ED7"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w:t>
            </w:r>
          </w:p>
        </w:tc>
        <w:tc>
          <w:tcPr>
            <w:tcW w:w="0" w:type="auto"/>
            <w:vAlign w:val="center"/>
          </w:tcPr>
          <w:p w14:paraId="05D73C2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2+0</w:t>
            </w:r>
          </w:p>
        </w:tc>
        <w:tc>
          <w:tcPr>
            <w:tcW w:w="0" w:type="auto"/>
            <w:vAlign w:val="center"/>
          </w:tcPr>
          <w:p w14:paraId="2D2B095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tcPr>
          <w:p w14:paraId="67124DC2"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54EF6B70" w14:textId="77777777" w:rsidTr="00626D21">
        <w:trPr>
          <w:jc w:val="center"/>
        </w:trPr>
        <w:tc>
          <w:tcPr>
            <w:tcW w:w="0" w:type="auto"/>
            <w:vAlign w:val="center"/>
          </w:tcPr>
          <w:p w14:paraId="16FA75EF" w14:textId="77777777" w:rsidR="00626D21" w:rsidRPr="00885F6B" w:rsidRDefault="00626D21" w:rsidP="00626D21">
            <w:pPr>
              <w:ind w:left="57" w:right="57"/>
              <w:rPr>
                <w:rFonts w:ascii="Times New Roman" w:hAnsi="Times New Roman" w:cs="Times New Roman"/>
                <w:sz w:val="24"/>
                <w:szCs w:val="24"/>
              </w:rPr>
            </w:pPr>
          </w:p>
        </w:tc>
        <w:tc>
          <w:tcPr>
            <w:tcW w:w="0" w:type="auto"/>
            <w:vAlign w:val="center"/>
          </w:tcPr>
          <w:p w14:paraId="218B1ACE" w14:textId="77777777" w:rsidR="00626D21" w:rsidRPr="00885F6B" w:rsidRDefault="00626D21" w:rsidP="00626D21">
            <w:pPr>
              <w:ind w:left="57" w:right="57"/>
              <w:rPr>
                <w:rFonts w:ascii="Times New Roman" w:hAnsi="Times New Roman" w:cs="Times New Roman"/>
                <w:b/>
                <w:bCs/>
                <w:sz w:val="24"/>
                <w:szCs w:val="24"/>
              </w:rPr>
            </w:pPr>
            <w:r w:rsidRPr="00885F6B">
              <w:rPr>
                <w:rFonts w:ascii="Times New Roman" w:hAnsi="Times New Roman" w:cs="Times New Roman"/>
                <w:b/>
                <w:bCs/>
                <w:sz w:val="24"/>
                <w:szCs w:val="24"/>
              </w:rPr>
              <w:t>TOPLAM</w:t>
            </w:r>
          </w:p>
        </w:tc>
        <w:tc>
          <w:tcPr>
            <w:tcW w:w="0" w:type="auto"/>
          </w:tcPr>
          <w:p w14:paraId="70902786" w14:textId="77777777" w:rsidR="00626D21" w:rsidRPr="00885F6B" w:rsidRDefault="00626D21" w:rsidP="00626D21">
            <w:pPr>
              <w:ind w:right="57"/>
              <w:jc w:val="center"/>
              <w:rPr>
                <w:rFonts w:ascii="Times New Roman" w:hAnsi="Times New Roman" w:cs="Times New Roman"/>
                <w:b/>
                <w:bCs/>
                <w:sz w:val="24"/>
                <w:szCs w:val="24"/>
              </w:rPr>
            </w:pPr>
            <w:r w:rsidRPr="00885F6B">
              <w:rPr>
                <w:rFonts w:ascii="Times New Roman" w:hAnsi="Times New Roman" w:cs="Times New Roman"/>
                <w:b/>
                <w:bCs/>
                <w:sz w:val="24"/>
                <w:szCs w:val="24"/>
              </w:rPr>
              <w:t>16</w:t>
            </w:r>
          </w:p>
        </w:tc>
        <w:tc>
          <w:tcPr>
            <w:tcW w:w="0" w:type="auto"/>
            <w:vAlign w:val="center"/>
          </w:tcPr>
          <w:p w14:paraId="654945F3" w14:textId="77777777" w:rsidR="00626D21" w:rsidRPr="00885F6B" w:rsidRDefault="00626D21" w:rsidP="00626D21">
            <w:pPr>
              <w:ind w:right="57"/>
              <w:jc w:val="center"/>
              <w:rPr>
                <w:rFonts w:ascii="Times New Roman" w:hAnsi="Times New Roman" w:cs="Times New Roman"/>
                <w:b/>
                <w:bCs/>
                <w:sz w:val="24"/>
                <w:szCs w:val="24"/>
              </w:rPr>
            </w:pPr>
            <w:r w:rsidRPr="00885F6B">
              <w:rPr>
                <w:rFonts w:ascii="Times New Roman" w:hAnsi="Times New Roman" w:cs="Times New Roman"/>
                <w:b/>
                <w:bCs/>
                <w:sz w:val="24"/>
                <w:szCs w:val="24"/>
              </w:rPr>
              <w:t>20+2</w:t>
            </w:r>
          </w:p>
        </w:tc>
        <w:tc>
          <w:tcPr>
            <w:tcW w:w="0" w:type="auto"/>
            <w:vAlign w:val="center"/>
          </w:tcPr>
          <w:p w14:paraId="470D684C" w14:textId="77777777" w:rsidR="00626D21" w:rsidRPr="00885F6B" w:rsidRDefault="00626D21" w:rsidP="00626D21">
            <w:pPr>
              <w:ind w:left="57" w:right="57"/>
              <w:jc w:val="center"/>
              <w:rPr>
                <w:rFonts w:ascii="Times New Roman" w:hAnsi="Times New Roman" w:cs="Times New Roman"/>
                <w:b/>
                <w:bCs/>
                <w:sz w:val="24"/>
                <w:szCs w:val="24"/>
              </w:rPr>
            </w:pPr>
            <w:r w:rsidRPr="00885F6B">
              <w:rPr>
                <w:rFonts w:ascii="Times New Roman" w:hAnsi="Times New Roman" w:cs="Times New Roman"/>
                <w:b/>
                <w:bCs/>
                <w:sz w:val="24"/>
                <w:szCs w:val="24"/>
              </w:rPr>
              <w:t>30</w:t>
            </w:r>
          </w:p>
        </w:tc>
        <w:tc>
          <w:tcPr>
            <w:tcW w:w="0" w:type="auto"/>
          </w:tcPr>
          <w:p w14:paraId="68671076" w14:textId="77777777" w:rsidR="00626D21" w:rsidRPr="00885F6B" w:rsidRDefault="00626D21" w:rsidP="00626D21">
            <w:pPr>
              <w:ind w:left="57" w:right="57"/>
              <w:jc w:val="center"/>
              <w:rPr>
                <w:rFonts w:ascii="Times New Roman" w:hAnsi="Times New Roman" w:cs="Times New Roman"/>
                <w:b/>
                <w:bCs/>
                <w:sz w:val="24"/>
                <w:szCs w:val="24"/>
              </w:rPr>
            </w:pPr>
          </w:p>
        </w:tc>
      </w:tr>
    </w:tbl>
    <w:p w14:paraId="7FF98917" w14:textId="77777777" w:rsidR="00626D21" w:rsidRPr="00885F6B" w:rsidRDefault="00626D21" w:rsidP="00626D21">
      <w:pPr>
        <w:tabs>
          <w:tab w:val="left" w:pos="1260"/>
        </w:tabs>
        <w:ind w:left="284" w:firstLine="424"/>
        <w:jc w:val="center"/>
        <w:rPr>
          <w:rFonts w:ascii="Times New Roman" w:hAnsi="Times New Roman" w:cs="Times New Roman"/>
          <w:sz w:val="24"/>
          <w:szCs w:val="24"/>
        </w:rPr>
      </w:pPr>
    </w:p>
    <w:p w14:paraId="5DD3E28C" w14:textId="77777777" w:rsidR="00626D21" w:rsidRPr="00885F6B" w:rsidRDefault="00626D21" w:rsidP="00626D21">
      <w:pPr>
        <w:tabs>
          <w:tab w:val="left" w:pos="1260"/>
        </w:tabs>
        <w:ind w:left="284" w:firstLine="424"/>
        <w:jc w:val="center"/>
        <w:rPr>
          <w:rFonts w:ascii="Times New Roman" w:hAnsi="Times New Roman" w:cs="Times New Roman"/>
          <w:b/>
          <w:bCs/>
          <w:sz w:val="24"/>
          <w:szCs w:val="24"/>
          <w:u w:val="single"/>
        </w:rPr>
      </w:pPr>
      <w:r w:rsidRPr="00885F6B">
        <w:rPr>
          <w:rFonts w:ascii="Times New Roman" w:hAnsi="Times New Roman" w:cs="Times New Roman"/>
          <w:b/>
          <w:bCs/>
          <w:sz w:val="24"/>
          <w:szCs w:val="24"/>
          <w:u w:val="single"/>
        </w:rPr>
        <w:t>İKİNCİ YIL</w:t>
      </w:r>
    </w:p>
    <w:p w14:paraId="1E6484BE" w14:textId="77777777" w:rsidR="00626D21" w:rsidRPr="00885F6B" w:rsidRDefault="00626D21" w:rsidP="00626D21">
      <w:pPr>
        <w:tabs>
          <w:tab w:val="left" w:pos="1260"/>
        </w:tabs>
        <w:ind w:left="284" w:firstLine="424"/>
        <w:jc w:val="center"/>
        <w:rPr>
          <w:rFonts w:ascii="Times New Roman" w:hAnsi="Times New Roman" w:cs="Times New Roman"/>
          <w:b/>
          <w:sz w:val="24"/>
          <w:szCs w:val="24"/>
        </w:rPr>
      </w:pPr>
      <w:r w:rsidRPr="00885F6B">
        <w:rPr>
          <w:rFonts w:ascii="Times New Roman" w:hAnsi="Times New Roman" w:cs="Times New Roman"/>
          <w:b/>
          <w:i/>
          <w:iCs/>
          <w:sz w:val="24"/>
          <w:szCs w:val="24"/>
        </w:rPr>
        <w:t>ÜÇÜNCÜ YARIYIL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0"/>
        <w:gridCol w:w="3473"/>
        <w:gridCol w:w="816"/>
        <w:gridCol w:w="770"/>
        <w:gridCol w:w="870"/>
        <w:gridCol w:w="1923"/>
      </w:tblGrid>
      <w:tr w:rsidR="00626D21" w:rsidRPr="00885F6B" w14:paraId="78BE2C80" w14:textId="77777777" w:rsidTr="00CA4348">
        <w:trPr>
          <w:jc w:val="center"/>
        </w:trPr>
        <w:tc>
          <w:tcPr>
            <w:tcW w:w="0" w:type="auto"/>
          </w:tcPr>
          <w:p w14:paraId="11453B8D"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tcPr>
          <w:p w14:paraId="280A517D"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2EE4E3E8"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tcPr>
          <w:p w14:paraId="1E07F74D"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tcPr>
          <w:p w14:paraId="32A70B68"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tcPr>
          <w:p w14:paraId="4D6D64BB"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5240ADE7" w14:textId="77777777" w:rsidTr="00CA4348">
        <w:trPr>
          <w:jc w:val="center"/>
        </w:trPr>
        <w:tc>
          <w:tcPr>
            <w:tcW w:w="0" w:type="auto"/>
            <w:vAlign w:val="center"/>
          </w:tcPr>
          <w:p w14:paraId="32BE3126"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lastRenderedPageBreak/>
              <w:t>BİY 205</w:t>
            </w:r>
          </w:p>
        </w:tc>
        <w:tc>
          <w:tcPr>
            <w:tcW w:w="0" w:type="auto"/>
            <w:vAlign w:val="center"/>
          </w:tcPr>
          <w:p w14:paraId="45704204"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Omurgasız Hayvanlar Sistematiği</w:t>
            </w:r>
          </w:p>
        </w:tc>
        <w:tc>
          <w:tcPr>
            <w:tcW w:w="0" w:type="auto"/>
          </w:tcPr>
          <w:p w14:paraId="7EA16AAB"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11860C73"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5E9841A9"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121BDED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09671D5B" w14:textId="77777777" w:rsidTr="00CA4348">
        <w:trPr>
          <w:jc w:val="center"/>
        </w:trPr>
        <w:tc>
          <w:tcPr>
            <w:tcW w:w="0" w:type="auto"/>
            <w:vAlign w:val="center"/>
          </w:tcPr>
          <w:p w14:paraId="165C61EB"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207</w:t>
            </w:r>
          </w:p>
        </w:tc>
        <w:tc>
          <w:tcPr>
            <w:tcW w:w="0" w:type="auto"/>
            <w:vAlign w:val="center"/>
          </w:tcPr>
          <w:p w14:paraId="71253688"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Omurgasız Hayvanlar Sistematiği Laboratuvarı</w:t>
            </w:r>
          </w:p>
        </w:tc>
        <w:tc>
          <w:tcPr>
            <w:tcW w:w="0" w:type="auto"/>
          </w:tcPr>
          <w:p w14:paraId="3BA9E82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vAlign w:val="center"/>
          </w:tcPr>
          <w:p w14:paraId="003C1DFA"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1D56B253"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tcPr>
          <w:p w14:paraId="2203DDF7"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0EC54FD8" w14:textId="77777777" w:rsidTr="00CA4348">
        <w:trPr>
          <w:jc w:val="center"/>
        </w:trPr>
        <w:tc>
          <w:tcPr>
            <w:tcW w:w="0" w:type="auto"/>
            <w:vAlign w:val="center"/>
          </w:tcPr>
          <w:p w14:paraId="53DDF09E"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213</w:t>
            </w:r>
          </w:p>
        </w:tc>
        <w:tc>
          <w:tcPr>
            <w:tcW w:w="0" w:type="auto"/>
            <w:vAlign w:val="center"/>
          </w:tcPr>
          <w:p w14:paraId="0464BEF6"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Sitoloji</w:t>
            </w:r>
          </w:p>
        </w:tc>
        <w:tc>
          <w:tcPr>
            <w:tcW w:w="0" w:type="auto"/>
          </w:tcPr>
          <w:p w14:paraId="27FE8383"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6A080F81"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5247BCAD"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251E1982"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1DEEB4CB" w14:textId="77777777" w:rsidTr="00CA4348">
        <w:trPr>
          <w:jc w:val="center"/>
        </w:trPr>
        <w:tc>
          <w:tcPr>
            <w:tcW w:w="0" w:type="auto"/>
            <w:vAlign w:val="center"/>
          </w:tcPr>
          <w:p w14:paraId="4294CD1D"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231</w:t>
            </w:r>
          </w:p>
        </w:tc>
        <w:tc>
          <w:tcPr>
            <w:tcW w:w="0" w:type="auto"/>
            <w:vAlign w:val="center"/>
          </w:tcPr>
          <w:p w14:paraId="618D9B7D"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Moleküler Biyoloji </w:t>
            </w:r>
          </w:p>
        </w:tc>
        <w:tc>
          <w:tcPr>
            <w:tcW w:w="0" w:type="auto"/>
          </w:tcPr>
          <w:p w14:paraId="1092EEF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6FE64A6D"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70C2297C"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63BE7DD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7CB669E4" w14:textId="77777777" w:rsidTr="00CA4348">
        <w:trPr>
          <w:jc w:val="center"/>
        </w:trPr>
        <w:tc>
          <w:tcPr>
            <w:tcW w:w="0" w:type="auto"/>
            <w:vAlign w:val="center"/>
          </w:tcPr>
          <w:p w14:paraId="699A83BE"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221</w:t>
            </w:r>
          </w:p>
        </w:tc>
        <w:tc>
          <w:tcPr>
            <w:tcW w:w="0" w:type="auto"/>
            <w:vAlign w:val="center"/>
          </w:tcPr>
          <w:p w14:paraId="67BD1279"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Tohumsuz Bitkiler</w:t>
            </w:r>
          </w:p>
        </w:tc>
        <w:tc>
          <w:tcPr>
            <w:tcW w:w="0" w:type="auto"/>
          </w:tcPr>
          <w:p w14:paraId="5B7A8EDC"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07C78523"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0C4B42D2"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3E4F211F"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2B5A6300" w14:textId="77777777" w:rsidTr="00CA4348">
        <w:trPr>
          <w:jc w:val="center"/>
        </w:trPr>
        <w:tc>
          <w:tcPr>
            <w:tcW w:w="0" w:type="auto"/>
            <w:vAlign w:val="center"/>
          </w:tcPr>
          <w:p w14:paraId="7D09428A"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223</w:t>
            </w:r>
          </w:p>
        </w:tc>
        <w:tc>
          <w:tcPr>
            <w:tcW w:w="0" w:type="auto"/>
            <w:vAlign w:val="center"/>
          </w:tcPr>
          <w:p w14:paraId="674AABEE"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Tohumsuz Bitkiler Laboratuvarı</w:t>
            </w:r>
          </w:p>
        </w:tc>
        <w:tc>
          <w:tcPr>
            <w:tcW w:w="0" w:type="auto"/>
          </w:tcPr>
          <w:p w14:paraId="36B2B6C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vAlign w:val="center"/>
          </w:tcPr>
          <w:p w14:paraId="011AF106"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019D28E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tcPr>
          <w:p w14:paraId="053708D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5EBA1B4F" w14:textId="77777777" w:rsidTr="00CA4348">
        <w:trPr>
          <w:jc w:val="center"/>
        </w:trPr>
        <w:tc>
          <w:tcPr>
            <w:tcW w:w="0" w:type="auto"/>
            <w:vAlign w:val="center"/>
          </w:tcPr>
          <w:p w14:paraId="4594C81F"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229</w:t>
            </w:r>
          </w:p>
        </w:tc>
        <w:tc>
          <w:tcPr>
            <w:tcW w:w="0" w:type="auto"/>
            <w:vAlign w:val="center"/>
          </w:tcPr>
          <w:p w14:paraId="77CE14D1" w14:textId="77777777" w:rsidR="00626D21" w:rsidRPr="00885F6B" w:rsidRDefault="00626D21" w:rsidP="00626D21">
            <w:pPr>
              <w:ind w:right="57"/>
              <w:rPr>
                <w:rFonts w:ascii="Times New Roman" w:hAnsi="Times New Roman" w:cs="Times New Roman"/>
                <w:b/>
                <w:sz w:val="24"/>
                <w:szCs w:val="24"/>
              </w:rPr>
            </w:pPr>
            <w:r w:rsidRPr="00885F6B">
              <w:rPr>
                <w:rFonts w:ascii="Times New Roman" w:hAnsi="Times New Roman" w:cs="Times New Roman"/>
                <w:b/>
                <w:sz w:val="24"/>
                <w:szCs w:val="24"/>
              </w:rPr>
              <w:t xml:space="preserve"> Mesleki Yabancı Dil </w:t>
            </w:r>
          </w:p>
        </w:tc>
        <w:tc>
          <w:tcPr>
            <w:tcW w:w="0" w:type="auto"/>
          </w:tcPr>
          <w:p w14:paraId="380181AC"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vAlign w:val="center"/>
          </w:tcPr>
          <w:p w14:paraId="2CD8851E"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2+0</w:t>
            </w:r>
          </w:p>
        </w:tc>
        <w:tc>
          <w:tcPr>
            <w:tcW w:w="0" w:type="auto"/>
            <w:vAlign w:val="center"/>
          </w:tcPr>
          <w:p w14:paraId="09779D61"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tcPr>
          <w:p w14:paraId="4CDD3EAC"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6B88A384" w14:textId="77777777" w:rsidTr="00CA4348">
        <w:trPr>
          <w:jc w:val="center"/>
        </w:trPr>
        <w:tc>
          <w:tcPr>
            <w:tcW w:w="0" w:type="auto"/>
            <w:vAlign w:val="center"/>
          </w:tcPr>
          <w:p w14:paraId="24B682D6"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233</w:t>
            </w:r>
          </w:p>
        </w:tc>
        <w:tc>
          <w:tcPr>
            <w:tcW w:w="0" w:type="auto"/>
            <w:vAlign w:val="center"/>
          </w:tcPr>
          <w:p w14:paraId="08C61D1E"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Moleküler Biyoloji Laboratuvarı </w:t>
            </w:r>
          </w:p>
        </w:tc>
        <w:tc>
          <w:tcPr>
            <w:tcW w:w="0" w:type="auto"/>
          </w:tcPr>
          <w:p w14:paraId="3357C56A"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vAlign w:val="center"/>
          </w:tcPr>
          <w:p w14:paraId="493D523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5087F899"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tcPr>
          <w:p w14:paraId="0B58DFA6"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7A42C409" w14:textId="77777777" w:rsidTr="00CA4348">
        <w:trPr>
          <w:jc w:val="center"/>
        </w:trPr>
        <w:tc>
          <w:tcPr>
            <w:tcW w:w="0" w:type="auto"/>
            <w:vAlign w:val="center"/>
          </w:tcPr>
          <w:p w14:paraId="73F5F257"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w:t>
            </w:r>
          </w:p>
        </w:tc>
        <w:tc>
          <w:tcPr>
            <w:tcW w:w="0" w:type="auto"/>
            <w:vAlign w:val="center"/>
          </w:tcPr>
          <w:p w14:paraId="3D5EE95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SEÇMELİ DERS I</w:t>
            </w:r>
          </w:p>
        </w:tc>
        <w:tc>
          <w:tcPr>
            <w:tcW w:w="0" w:type="auto"/>
          </w:tcPr>
          <w:p w14:paraId="7D29B00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0</w:t>
            </w:r>
          </w:p>
        </w:tc>
        <w:tc>
          <w:tcPr>
            <w:tcW w:w="0" w:type="auto"/>
            <w:vAlign w:val="center"/>
          </w:tcPr>
          <w:p w14:paraId="4353C49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0+1</w:t>
            </w:r>
          </w:p>
        </w:tc>
        <w:tc>
          <w:tcPr>
            <w:tcW w:w="0" w:type="auto"/>
            <w:vAlign w:val="center"/>
          </w:tcPr>
          <w:p w14:paraId="7FA9444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0" w:type="auto"/>
          </w:tcPr>
          <w:p w14:paraId="1BADEBF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3332D589" w14:textId="77777777" w:rsidTr="00CA4348">
        <w:trPr>
          <w:jc w:val="center"/>
        </w:trPr>
        <w:tc>
          <w:tcPr>
            <w:tcW w:w="0" w:type="auto"/>
            <w:vAlign w:val="center"/>
          </w:tcPr>
          <w:p w14:paraId="6E6794E3" w14:textId="77777777" w:rsidR="00626D21" w:rsidRPr="00885F6B" w:rsidRDefault="00626D21" w:rsidP="00626D21">
            <w:pPr>
              <w:ind w:left="57" w:right="57"/>
              <w:rPr>
                <w:rFonts w:ascii="Times New Roman" w:hAnsi="Times New Roman" w:cs="Times New Roman"/>
                <w:sz w:val="24"/>
                <w:szCs w:val="24"/>
              </w:rPr>
            </w:pPr>
          </w:p>
        </w:tc>
        <w:tc>
          <w:tcPr>
            <w:tcW w:w="0" w:type="auto"/>
            <w:vAlign w:val="center"/>
          </w:tcPr>
          <w:p w14:paraId="16C7BFFA" w14:textId="77777777" w:rsidR="00626D21" w:rsidRPr="00885F6B" w:rsidRDefault="00626D21" w:rsidP="00626D21">
            <w:pPr>
              <w:ind w:left="57" w:right="57"/>
              <w:rPr>
                <w:rFonts w:ascii="Times New Roman" w:hAnsi="Times New Roman" w:cs="Times New Roman"/>
                <w:b/>
                <w:bCs/>
                <w:sz w:val="24"/>
                <w:szCs w:val="24"/>
              </w:rPr>
            </w:pPr>
            <w:r w:rsidRPr="00885F6B">
              <w:rPr>
                <w:rFonts w:ascii="Times New Roman" w:hAnsi="Times New Roman" w:cs="Times New Roman"/>
                <w:b/>
                <w:bCs/>
                <w:sz w:val="24"/>
                <w:szCs w:val="24"/>
              </w:rPr>
              <w:t>TOPLAM</w:t>
            </w:r>
          </w:p>
        </w:tc>
        <w:tc>
          <w:tcPr>
            <w:tcW w:w="0" w:type="auto"/>
          </w:tcPr>
          <w:p w14:paraId="081CA8E0" w14:textId="77777777" w:rsidR="00626D21" w:rsidRPr="00885F6B" w:rsidRDefault="00626D21" w:rsidP="00626D21">
            <w:pPr>
              <w:ind w:right="57"/>
              <w:jc w:val="center"/>
              <w:rPr>
                <w:rFonts w:ascii="Times New Roman" w:hAnsi="Times New Roman" w:cs="Times New Roman"/>
                <w:b/>
                <w:bCs/>
                <w:sz w:val="24"/>
                <w:szCs w:val="24"/>
              </w:rPr>
            </w:pPr>
            <w:r w:rsidRPr="00885F6B">
              <w:rPr>
                <w:rFonts w:ascii="Times New Roman" w:hAnsi="Times New Roman" w:cs="Times New Roman"/>
                <w:b/>
                <w:bCs/>
                <w:sz w:val="24"/>
                <w:szCs w:val="24"/>
              </w:rPr>
              <w:t>17</w:t>
            </w:r>
          </w:p>
        </w:tc>
        <w:tc>
          <w:tcPr>
            <w:tcW w:w="0" w:type="auto"/>
            <w:vAlign w:val="center"/>
          </w:tcPr>
          <w:p w14:paraId="4E873EB0" w14:textId="77777777" w:rsidR="00626D21" w:rsidRPr="00885F6B" w:rsidRDefault="00626D21" w:rsidP="00626D21">
            <w:pPr>
              <w:ind w:right="57"/>
              <w:jc w:val="center"/>
              <w:rPr>
                <w:rFonts w:ascii="Times New Roman" w:hAnsi="Times New Roman" w:cs="Times New Roman"/>
                <w:b/>
                <w:bCs/>
                <w:sz w:val="24"/>
                <w:szCs w:val="24"/>
              </w:rPr>
            </w:pPr>
            <w:r w:rsidRPr="00885F6B">
              <w:rPr>
                <w:rFonts w:ascii="Times New Roman" w:hAnsi="Times New Roman" w:cs="Times New Roman"/>
                <w:b/>
                <w:bCs/>
                <w:sz w:val="24"/>
                <w:szCs w:val="24"/>
              </w:rPr>
              <w:t>14+7</w:t>
            </w:r>
          </w:p>
        </w:tc>
        <w:tc>
          <w:tcPr>
            <w:tcW w:w="0" w:type="auto"/>
            <w:vAlign w:val="center"/>
          </w:tcPr>
          <w:p w14:paraId="357CD150" w14:textId="77777777" w:rsidR="00626D21" w:rsidRPr="00885F6B" w:rsidRDefault="00626D21" w:rsidP="00626D21">
            <w:pPr>
              <w:ind w:left="57" w:right="57"/>
              <w:jc w:val="center"/>
              <w:rPr>
                <w:rFonts w:ascii="Times New Roman" w:hAnsi="Times New Roman" w:cs="Times New Roman"/>
                <w:b/>
                <w:bCs/>
                <w:sz w:val="24"/>
                <w:szCs w:val="24"/>
              </w:rPr>
            </w:pPr>
            <w:r w:rsidRPr="00885F6B">
              <w:rPr>
                <w:rFonts w:ascii="Times New Roman" w:hAnsi="Times New Roman" w:cs="Times New Roman"/>
                <w:b/>
                <w:bCs/>
                <w:sz w:val="24"/>
                <w:szCs w:val="24"/>
              </w:rPr>
              <w:t>30</w:t>
            </w:r>
          </w:p>
        </w:tc>
        <w:tc>
          <w:tcPr>
            <w:tcW w:w="0" w:type="auto"/>
          </w:tcPr>
          <w:p w14:paraId="1076A8B5" w14:textId="77777777" w:rsidR="00626D21" w:rsidRPr="00885F6B" w:rsidRDefault="00626D21" w:rsidP="00626D21">
            <w:pPr>
              <w:ind w:left="57" w:right="57"/>
              <w:jc w:val="center"/>
              <w:rPr>
                <w:rFonts w:ascii="Times New Roman" w:hAnsi="Times New Roman" w:cs="Times New Roman"/>
                <w:bCs/>
                <w:sz w:val="24"/>
                <w:szCs w:val="24"/>
              </w:rPr>
            </w:pPr>
          </w:p>
        </w:tc>
      </w:tr>
    </w:tbl>
    <w:p w14:paraId="4036C1EF" w14:textId="77777777" w:rsidR="00626D21" w:rsidRPr="00885F6B" w:rsidRDefault="00626D21" w:rsidP="00626D21">
      <w:pPr>
        <w:tabs>
          <w:tab w:val="left" w:pos="1260"/>
        </w:tabs>
        <w:rPr>
          <w:rFonts w:ascii="Times New Roman" w:hAnsi="Times New Roman" w:cs="Times New Roman"/>
          <w:i/>
          <w:iCs/>
          <w:sz w:val="24"/>
          <w:szCs w:val="24"/>
        </w:rPr>
      </w:pPr>
    </w:p>
    <w:p w14:paraId="0C6ACC59" w14:textId="758260AC"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 xml:space="preserve">         * 2. SINIF GÜZ DÖNEMİ (ÜÇÜNCÜ YARIYIL) SEÇMELİ DERS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7"/>
        <w:gridCol w:w="2322"/>
        <w:gridCol w:w="991"/>
        <w:gridCol w:w="801"/>
        <w:gridCol w:w="984"/>
        <w:gridCol w:w="2368"/>
      </w:tblGrid>
      <w:tr w:rsidR="00626D21" w:rsidRPr="00885F6B" w14:paraId="64A3794E" w14:textId="77777777" w:rsidTr="00626D21">
        <w:tc>
          <w:tcPr>
            <w:tcW w:w="1567" w:type="dxa"/>
          </w:tcPr>
          <w:p w14:paraId="782E16D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Dersin Kodu</w:t>
            </w:r>
          </w:p>
        </w:tc>
        <w:tc>
          <w:tcPr>
            <w:tcW w:w="3111" w:type="dxa"/>
          </w:tcPr>
          <w:p w14:paraId="1B2E61B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Ders Adı</w:t>
            </w:r>
          </w:p>
        </w:tc>
        <w:tc>
          <w:tcPr>
            <w:tcW w:w="1041" w:type="dxa"/>
          </w:tcPr>
          <w:p w14:paraId="5D68556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Kredi</w:t>
            </w:r>
          </w:p>
        </w:tc>
        <w:tc>
          <w:tcPr>
            <w:tcW w:w="0" w:type="auto"/>
          </w:tcPr>
          <w:p w14:paraId="06A1C7D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T+U</w:t>
            </w:r>
          </w:p>
        </w:tc>
        <w:tc>
          <w:tcPr>
            <w:tcW w:w="0" w:type="auto"/>
          </w:tcPr>
          <w:p w14:paraId="077C07A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AKTS</w:t>
            </w:r>
          </w:p>
        </w:tc>
        <w:tc>
          <w:tcPr>
            <w:tcW w:w="2638" w:type="dxa"/>
          </w:tcPr>
          <w:p w14:paraId="3C3F54C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Zorunlu/Seçmeli</w:t>
            </w:r>
          </w:p>
        </w:tc>
      </w:tr>
      <w:tr w:rsidR="00626D21" w:rsidRPr="00885F6B" w14:paraId="627E2910" w14:textId="77777777" w:rsidTr="00626D21">
        <w:tc>
          <w:tcPr>
            <w:tcW w:w="1567" w:type="dxa"/>
            <w:vAlign w:val="center"/>
          </w:tcPr>
          <w:p w14:paraId="6E719593"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 xml:space="preserve">  DDE 201</w:t>
            </w:r>
          </w:p>
        </w:tc>
        <w:tc>
          <w:tcPr>
            <w:tcW w:w="3111" w:type="dxa"/>
            <w:vAlign w:val="center"/>
          </w:tcPr>
          <w:p w14:paraId="16842C5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Ders Dışı Etkinlikler I</w:t>
            </w:r>
          </w:p>
        </w:tc>
        <w:tc>
          <w:tcPr>
            <w:tcW w:w="1041" w:type="dxa"/>
          </w:tcPr>
          <w:p w14:paraId="67A64D9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0</w:t>
            </w:r>
          </w:p>
        </w:tc>
        <w:tc>
          <w:tcPr>
            <w:tcW w:w="0" w:type="auto"/>
            <w:vAlign w:val="center"/>
          </w:tcPr>
          <w:p w14:paraId="71FB6BF9"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0+1</w:t>
            </w:r>
          </w:p>
        </w:tc>
        <w:tc>
          <w:tcPr>
            <w:tcW w:w="0" w:type="auto"/>
            <w:vAlign w:val="center"/>
          </w:tcPr>
          <w:p w14:paraId="556A32A8"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2638" w:type="dxa"/>
          </w:tcPr>
          <w:p w14:paraId="662632F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bl>
    <w:p w14:paraId="1CFA23E8" w14:textId="77777777" w:rsidR="00626D21" w:rsidRPr="00885F6B" w:rsidRDefault="00626D21" w:rsidP="00626D21">
      <w:pPr>
        <w:tabs>
          <w:tab w:val="left" w:pos="1260"/>
        </w:tabs>
        <w:ind w:left="284" w:firstLine="424"/>
        <w:rPr>
          <w:rFonts w:ascii="Times New Roman" w:hAnsi="Times New Roman" w:cs="Times New Roman"/>
          <w:i/>
          <w:iCs/>
          <w:sz w:val="24"/>
          <w:szCs w:val="24"/>
        </w:rPr>
      </w:pPr>
      <w:r w:rsidRPr="00885F6B">
        <w:rPr>
          <w:rFonts w:ascii="Times New Roman" w:hAnsi="Times New Roman" w:cs="Times New Roman"/>
          <w:sz w:val="24"/>
          <w:szCs w:val="24"/>
        </w:rPr>
        <w:t xml:space="preserve">    </w:t>
      </w:r>
      <w:r w:rsidRPr="00885F6B">
        <w:rPr>
          <w:rFonts w:ascii="Times New Roman" w:hAnsi="Times New Roman" w:cs="Times New Roman"/>
          <w:sz w:val="24"/>
          <w:szCs w:val="24"/>
          <w:u w:val="single"/>
        </w:rPr>
        <w:t xml:space="preserve">Öğrenci bu Yarıyılda </w:t>
      </w:r>
      <w:r w:rsidRPr="00885F6B">
        <w:rPr>
          <w:rFonts w:ascii="Times New Roman" w:hAnsi="Times New Roman" w:cs="Times New Roman"/>
          <w:b/>
          <w:sz w:val="24"/>
          <w:szCs w:val="24"/>
          <w:u w:val="single"/>
        </w:rPr>
        <w:t>en az 3 (üç) AKTS Seçmeli Ders almak zorundadır</w:t>
      </w:r>
    </w:p>
    <w:p w14:paraId="10237C17" w14:textId="77777777" w:rsidR="00626D21" w:rsidRPr="00885F6B" w:rsidRDefault="00626D21" w:rsidP="00626D21">
      <w:pPr>
        <w:tabs>
          <w:tab w:val="left" w:pos="1260"/>
        </w:tabs>
        <w:ind w:left="284"/>
        <w:rPr>
          <w:rFonts w:ascii="Times New Roman" w:hAnsi="Times New Roman" w:cs="Times New Roman"/>
          <w:b/>
          <w:sz w:val="24"/>
          <w:szCs w:val="24"/>
        </w:rPr>
      </w:pPr>
      <w:r w:rsidRPr="00885F6B">
        <w:rPr>
          <w:rFonts w:ascii="Times New Roman" w:hAnsi="Times New Roman" w:cs="Times New Roman"/>
          <w:b/>
          <w:sz w:val="24"/>
          <w:szCs w:val="24"/>
        </w:rPr>
        <w:t>İSTEĞE BAĞLI SEÇMELİ DERSLER (</w:t>
      </w:r>
      <w:proofErr w:type="gramStart"/>
      <w:r w:rsidRPr="00885F6B">
        <w:rPr>
          <w:rFonts w:ascii="Times New Roman" w:hAnsi="Times New Roman" w:cs="Times New Roman"/>
          <w:sz w:val="24"/>
          <w:szCs w:val="24"/>
        </w:rPr>
        <w:t>formasyon</w:t>
      </w:r>
      <w:proofErr w:type="gramEnd"/>
      <w:r w:rsidRPr="00885F6B">
        <w:rPr>
          <w:rFonts w:ascii="Times New Roman" w:hAnsi="Times New Roman" w:cs="Times New Roman"/>
          <w:sz w:val="24"/>
          <w:szCs w:val="24"/>
        </w:rPr>
        <w:t xml:space="preserve"> dersleri öğrencinin aldığı toplam AKTS sayısına dahil edilmeyecektir. </w:t>
      </w:r>
      <w:r w:rsidRPr="00885F6B">
        <w:rPr>
          <w:rFonts w:ascii="Times New Roman" w:hAnsi="Times New Roman" w:cs="Times New Roman"/>
          <w:b/>
          <w:sz w:val="24"/>
          <w:szCs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2349"/>
        <w:gridCol w:w="989"/>
        <w:gridCol w:w="801"/>
        <w:gridCol w:w="984"/>
        <w:gridCol w:w="2355"/>
      </w:tblGrid>
      <w:tr w:rsidR="00626D21" w:rsidRPr="00885F6B" w14:paraId="32DC6577" w14:textId="77777777" w:rsidTr="00626D21">
        <w:tc>
          <w:tcPr>
            <w:tcW w:w="1567" w:type="dxa"/>
          </w:tcPr>
          <w:p w14:paraId="3C5C48D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Dersin Kodu</w:t>
            </w:r>
          </w:p>
        </w:tc>
        <w:tc>
          <w:tcPr>
            <w:tcW w:w="3111" w:type="dxa"/>
          </w:tcPr>
          <w:p w14:paraId="3B630259"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Ders Adı</w:t>
            </w:r>
          </w:p>
        </w:tc>
        <w:tc>
          <w:tcPr>
            <w:tcW w:w="1041" w:type="dxa"/>
          </w:tcPr>
          <w:p w14:paraId="605DEA8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Kredi</w:t>
            </w:r>
          </w:p>
        </w:tc>
        <w:tc>
          <w:tcPr>
            <w:tcW w:w="0" w:type="auto"/>
          </w:tcPr>
          <w:p w14:paraId="0DFBCB03"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T+U</w:t>
            </w:r>
          </w:p>
        </w:tc>
        <w:tc>
          <w:tcPr>
            <w:tcW w:w="0" w:type="auto"/>
          </w:tcPr>
          <w:p w14:paraId="0FA7F6E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AKTS</w:t>
            </w:r>
          </w:p>
        </w:tc>
        <w:tc>
          <w:tcPr>
            <w:tcW w:w="2638" w:type="dxa"/>
          </w:tcPr>
          <w:p w14:paraId="39B6BF79"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Zorunlu/Seçmeli</w:t>
            </w:r>
          </w:p>
        </w:tc>
      </w:tr>
      <w:tr w:rsidR="00626D21" w:rsidRPr="00885F6B" w14:paraId="31BAE62B" w14:textId="77777777" w:rsidTr="00626D21">
        <w:tc>
          <w:tcPr>
            <w:tcW w:w="1567" w:type="dxa"/>
          </w:tcPr>
          <w:p w14:paraId="4C2D5E4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PF 201</w:t>
            </w:r>
          </w:p>
        </w:tc>
        <w:tc>
          <w:tcPr>
            <w:tcW w:w="3111" w:type="dxa"/>
          </w:tcPr>
          <w:p w14:paraId="0386675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Eğitime Giriş</w:t>
            </w:r>
          </w:p>
        </w:tc>
        <w:tc>
          <w:tcPr>
            <w:tcW w:w="1041" w:type="dxa"/>
          </w:tcPr>
          <w:p w14:paraId="563657A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0" w:type="auto"/>
            <w:vAlign w:val="center"/>
          </w:tcPr>
          <w:p w14:paraId="7DCCA71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3+0</w:t>
            </w:r>
          </w:p>
        </w:tc>
        <w:tc>
          <w:tcPr>
            <w:tcW w:w="0" w:type="auto"/>
            <w:vAlign w:val="center"/>
          </w:tcPr>
          <w:p w14:paraId="2F32CA8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2638" w:type="dxa"/>
          </w:tcPr>
          <w:p w14:paraId="4A90D7F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435DE2BF" w14:textId="77777777" w:rsidTr="00626D21">
        <w:tc>
          <w:tcPr>
            <w:tcW w:w="1567" w:type="dxa"/>
          </w:tcPr>
          <w:p w14:paraId="6A1CD09E"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PF 203</w:t>
            </w:r>
          </w:p>
        </w:tc>
        <w:tc>
          <w:tcPr>
            <w:tcW w:w="3111" w:type="dxa"/>
          </w:tcPr>
          <w:p w14:paraId="6E7C24CC"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Öğretim İlke ve Yöntemleri</w:t>
            </w:r>
          </w:p>
        </w:tc>
        <w:tc>
          <w:tcPr>
            <w:tcW w:w="1041" w:type="dxa"/>
          </w:tcPr>
          <w:p w14:paraId="2B9C996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0" w:type="auto"/>
            <w:vAlign w:val="center"/>
          </w:tcPr>
          <w:p w14:paraId="31B6B30E"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48FFEC5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2638" w:type="dxa"/>
          </w:tcPr>
          <w:p w14:paraId="1D1B822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bl>
    <w:p w14:paraId="03D09088" w14:textId="77777777" w:rsidR="00626D21" w:rsidRPr="00885F6B" w:rsidRDefault="00626D21" w:rsidP="00626D21">
      <w:pPr>
        <w:tabs>
          <w:tab w:val="left" w:pos="1260"/>
        </w:tabs>
        <w:rPr>
          <w:rFonts w:ascii="Times New Roman" w:hAnsi="Times New Roman" w:cs="Times New Roman"/>
          <w:sz w:val="24"/>
          <w:szCs w:val="24"/>
        </w:rPr>
      </w:pPr>
    </w:p>
    <w:p w14:paraId="76582481" w14:textId="77777777" w:rsidR="00626D21" w:rsidRPr="00885F6B" w:rsidRDefault="00626D21" w:rsidP="00626D21">
      <w:pPr>
        <w:tabs>
          <w:tab w:val="left" w:pos="1260"/>
        </w:tabs>
        <w:ind w:left="284" w:firstLine="424"/>
        <w:jc w:val="center"/>
        <w:rPr>
          <w:rFonts w:ascii="Times New Roman" w:hAnsi="Times New Roman" w:cs="Times New Roman"/>
          <w:b/>
          <w:i/>
          <w:iCs/>
          <w:sz w:val="24"/>
          <w:szCs w:val="24"/>
        </w:rPr>
      </w:pPr>
      <w:r w:rsidRPr="00885F6B">
        <w:rPr>
          <w:rFonts w:ascii="Times New Roman" w:hAnsi="Times New Roman" w:cs="Times New Roman"/>
          <w:b/>
          <w:i/>
          <w:iCs/>
          <w:sz w:val="24"/>
          <w:szCs w:val="24"/>
        </w:rPr>
        <w:t>DÖRDÜNCÜ YARIYIL</w:t>
      </w:r>
    </w:p>
    <w:p w14:paraId="2E7D6DA3" w14:textId="77777777" w:rsidR="00626D21" w:rsidRPr="00885F6B" w:rsidRDefault="00626D21" w:rsidP="00626D21">
      <w:pPr>
        <w:tabs>
          <w:tab w:val="left" w:pos="1260"/>
        </w:tabs>
        <w:ind w:left="284" w:firstLine="424"/>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9"/>
        <w:gridCol w:w="3364"/>
        <w:gridCol w:w="816"/>
        <w:gridCol w:w="890"/>
        <w:gridCol w:w="870"/>
        <w:gridCol w:w="1923"/>
      </w:tblGrid>
      <w:tr w:rsidR="00626D21" w:rsidRPr="00885F6B" w14:paraId="052E8F64" w14:textId="77777777" w:rsidTr="00CA4348">
        <w:trPr>
          <w:jc w:val="center"/>
        </w:trPr>
        <w:tc>
          <w:tcPr>
            <w:tcW w:w="0" w:type="auto"/>
          </w:tcPr>
          <w:p w14:paraId="1CE3DAF6"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tcPr>
          <w:p w14:paraId="6C53D38D"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66E7AD4D"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tcPr>
          <w:p w14:paraId="60F03E29"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tcPr>
          <w:p w14:paraId="7B8D86E7"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tcPr>
          <w:p w14:paraId="7F7D4E37"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7C293B48" w14:textId="77777777" w:rsidTr="00CA4348">
        <w:trPr>
          <w:jc w:val="center"/>
        </w:trPr>
        <w:tc>
          <w:tcPr>
            <w:tcW w:w="0" w:type="auto"/>
            <w:vAlign w:val="center"/>
          </w:tcPr>
          <w:p w14:paraId="663FA919"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lastRenderedPageBreak/>
              <w:t>BİY 206</w:t>
            </w:r>
          </w:p>
        </w:tc>
        <w:tc>
          <w:tcPr>
            <w:tcW w:w="0" w:type="auto"/>
            <w:vAlign w:val="center"/>
          </w:tcPr>
          <w:p w14:paraId="3346FFA5"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Omurgalı Hayvanlar Sistematiği</w:t>
            </w:r>
          </w:p>
        </w:tc>
        <w:tc>
          <w:tcPr>
            <w:tcW w:w="0" w:type="auto"/>
          </w:tcPr>
          <w:p w14:paraId="45CA356F"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7970AAA7"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724FC5DF"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7966E9EE"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5ABC7454" w14:textId="77777777" w:rsidTr="00CA4348">
        <w:trPr>
          <w:jc w:val="center"/>
        </w:trPr>
        <w:tc>
          <w:tcPr>
            <w:tcW w:w="0" w:type="auto"/>
            <w:vAlign w:val="center"/>
          </w:tcPr>
          <w:p w14:paraId="54D421AE"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BİY 208</w:t>
            </w:r>
          </w:p>
        </w:tc>
        <w:tc>
          <w:tcPr>
            <w:tcW w:w="0" w:type="auto"/>
            <w:vAlign w:val="center"/>
          </w:tcPr>
          <w:p w14:paraId="691CF909"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Omurgalı Hayvanlar Sistematiği Laboratuvarı</w:t>
            </w:r>
          </w:p>
        </w:tc>
        <w:tc>
          <w:tcPr>
            <w:tcW w:w="0" w:type="auto"/>
          </w:tcPr>
          <w:p w14:paraId="178AAC8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vAlign w:val="center"/>
          </w:tcPr>
          <w:p w14:paraId="3E09A437"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12ED9E69"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tcPr>
          <w:p w14:paraId="40E2E01C"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7905F11D" w14:textId="77777777" w:rsidTr="00CA4348">
        <w:trPr>
          <w:jc w:val="center"/>
        </w:trPr>
        <w:tc>
          <w:tcPr>
            <w:tcW w:w="0" w:type="auto"/>
            <w:vAlign w:val="center"/>
          </w:tcPr>
          <w:p w14:paraId="0AC79269"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BİY 214</w:t>
            </w:r>
          </w:p>
        </w:tc>
        <w:tc>
          <w:tcPr>
            <w:tcW w:w="0" w:type="auto"/>
            <w:vAlign w:val="center"/>
          </w:tcPr>
          <w:p w14:paraId="25487C18" w14:textId="77777777" w:rsidR="00626D21" w:rsidRPr="00885F6B" w:rsidRDefault="00626D21" w:rsidP="00626D21">
            <w:pPr>
              <w:ind w:right="57"/>
              <w:rPr>
                <w:rFonts w:ascii="Times New Roman" w:hAnsi="Times New Roman" w:cs="Times New Roman"/>
                <w:b/>
                <w:sz w:val="24"/>
                <w:szCs w:val="24"/>
              </w:rPr>
            </w:pPr>
            <w:r w:rsidRPr="00885F6B">
              <w:rPr>
                <w:rFonts w:ascii="Times New Roman" w:hAnsi="Times New Roman" w:cs="Times New Roman"/>
                <w:b/>
                <w:sz w:val="24"/>
                <w:szCs w:val="24"/>
              </w:rPr>
              <w:t xml:space="preserve"> Hayvan Histolojisi </w:t>
            </w:r>
          </w:p>
        </w:tc>
        <w:tc>
          <w:tcPr>
            <w:tcW w:w="0" w:type="auto"/>
          </w:tcPr>
          <w:p w14:paraId="68CD762A"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2D3B141B"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4E7F2A6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7F8A55AE"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304411EA" w14:textId="77777777" w:rsidTr="00CA4348">
        <w:trPr>
          <w:jc w:val="center"/>
        </w:trPr>
        <w:tc>
          <w:tcPr>
            <w:tcW w:w="0" w:type="auto"/>
            <w:vAlign w:val="center"/>
          </w:tcPr>
          <w:p w14:paraId="73FFDDF1"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BİY 216</w:t>
            </w:r>
          </w:p>
        </w:tc>
        <w:tc>
          <w:tcPr>
            <w:tcW w:w="0" w:type="auto"/>
            <w:vAlign w:val="center"/>
          </w:tcPr>
          <w:p w14:paraId="39F262DC" w14:textId="77777777" w:rsidR="00626D21" w:rsidRPr="00885F6B" w:rsidRDefault="00626D21" w:rsidP="00626D21">
            <w:pPr>
              <w:ind w:right="57"/>
              <w:rPr>
                <w:rFonts w:ascii="Times New Roman" w:hAnsi="Times New Roman" w:cs="Times New Roman"/>
                <w:b/>
                <w:sz w:val="24"/>
                <w:szCs w:val="24"/>
              </w:rPr>
            </w:pPr>
            <w:r w:rsidRPr="00885F6B">
              <w:rPr>
                <w:rFonts w:ascii="Times New Roman" w:hAnsi="Times New Roman" w:cs="Times New Roman"/>
                <w:b/>
                <w:sz w:val="24"/>
                <w:szCs w:val="24"/>
              </w:rPr>
              <w:t xml:space="preserve"> Hayvan Histolojisi Laboratuvarı</w:t>
            </w:r>
          </w:p>
        </w:tc>
        <w:tc>
          <w:tcPr>
            <w:tcW w:w="0" w:type="auto"/>
          </w:tcPr>
          <w:p w14:paraId="22C75296"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vAlign w:val="center"/>
          </w:tcPr>
          <w:p w14:paraId="53B814F7"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580924B7"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tcPr>
          <w:p w14:paraId="71D26A47"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17B9054B" w14:textId="77777777" w:rsidTr="00CA4348">
        <w:trPr>
          <w:jc w:val="center"/>
        </w:trPr>
        <w:tc>
          <w:tcPr>
            <w:tcW w:w="0" w:type="auto"/>
            <w:vAlign w:val="center"/>
          </w:tcPr>
          <w:p w14:paraId="3E701C0B"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BİY 218</w:t>
            </w:r>
          </w:p>
        </w:tc>
        <w:tc>
          <w:tcPr>
            <w:tcW w:w="0" w:type="auto"/>
            <w:vAlign w:val="center"/>
          </w:tcPr>
          <w:p w14:paraId="6DF0AA42" w14:textId="77777777" w:rsidR="00626D21" w:rsidRPr="00885F6B" w:rsidRDefault="00626D21" w:rsidP="00626D21">
            <w:pPr>
              <w:ind w:right="57"/>
              <w:rPr>
                <w:rFonts w:ascii="Times New Roman" w:hAnsi="Times New Roman" w:cs="Times New Roman"/>
                <w:b/>
                <w:bCs/>
                <w:sz w:val="24"/>
                <w:szCs w:val="24"/>
              </w:rPr>
            </w:pPr>
            <w:r w:rsidRPr="00885F6B">
              <w:rPr>
                <w:rFonts w:ascii="Times New Roman" w:hAnsi="Times New Roman" w:cs="Times New Roman"/>
                <w:b/>
                <w:sz w:val="24"/>
                <w:szCs w:val="24"/>
              </w:rPr>
              <w:t xml:space="preserve"> Bitki Morfolojisi ve Anatomisi</w:t>
            </w:r>
          </w:p>
        </w:tc>
        <w:tc>
          <w:tcPr>
            <w:tcW w:w="0" w:type="auto"/>
          </w:tcPr>
          <w:p w14:paraId="44C0A521"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vAlign w:val="center"/>
          </w:tcPr>
          <w:p w14:paraId="2D8BC64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2+0</w:t>
            </w:r>
          </w:p>
        </w:tc>
        <w:tc>
          <w:tcPr>
            <w:tcW w:w="0" w:type="auto"/>
            <w:vAlign w:val="center"/>
          </w:tcPr>
          <w:p w14:paraId="6642126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tcPr>
          <w:p w14:paraId="0FC8718E"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27A318C5" w14:textId="77777777" w:rsidTr="00CA4348">
        <w:trPr>
          <w:jc w:val="center"/>
        </w:trPr>
        <w:tc>
          <w:tcPr>
            <w:tcW w:w="0" w:type="auto"/>
            <w:vAlign w:val="center"/>
          </w:tcPr>
          <w:p w14:paraId="300CC44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BİY 220</w:t>
            </w:r>
          </w:p>
        </w:tc>
        <w:tc>
          <w:tcPr>
            <w:tcW w:w="0" w:type="auto"/>
            <w:vAlign w:val="center"/>
          </w:tcPr>
          <w:p w14:paraId="74D2637B"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Bitki Morfolojisi ve Anatomisi Laboratuvarı</w:t>
            </w:r>
          </w:p>
        </w:tc>
        <w:tc>
          <w:tcPr>
            <w:tcW w:w="0" w:type="auto"/>
          </w:tcPr>
          <w:p w14:paraId="463F4C69"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vAlign w:val="center"/>
          </w:tcPr>
          <w:p w14:paraId="0563333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49AF6026"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tcPr>
          <w:p w14:paraId="680875FB"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7F9D6F3C" w14:textId="77777777" w:rsidTr="00CA4348">
        <w:trPr>
          <w:jc w:val="center"/>
        </w:trPr>
        <w:tc>
          <w:tcPr>
            <w:tcW w:w="0" w:type="auto"/>
            <w:vAlign w:val="center"/>
          </w:tcPr>
          <w:p w14:paraId="36F9F756"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BİY 222</w:t>
            </w:r>
          </w:p>
        </w:tc>
        <w:tc>
          <w:tcPr>
            <w:tcW w:w="0" w:type="auto"/>
            <w:vAlign w:val="center"/>
          </w:tcPr>
          <w:p w14:paraId="2E9279CE"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Tohumlu Bitkiler</w:t>
            </w:r>
          </w:p>
        </w:tc>
        <w:tc>
          <w:tcPr>
            <w:tcW w:w="0" w:type="auto"/>
          </w:tcPr>
          <w:p w14:paraId="4457AC5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727AD9D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6E0430AC"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31CC246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0AB77596" w14:textId="77777777" w:rsidTr="00CA4348">
        <w:trPr>
          <w:jc w:val="center"/>
        </w:trPr>
        <w:tc>
          <w:tcPr>
            <w:tcW w:w="0" w:type="auto"/>
            <w:vAlign w:val="center"/>
          </w:tcPr>
          <w:p w14:paraId="55C15F9C"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BİY 224</w:t>
            </w:r>
          </w:p>
        </w:tc>
        <w:tc>
          <w:tcPr>
            <w:tcW w:w="0" w:type="auto"/>
            <w:vAlign w:val="center"/>
          </w:tcPr>
          <w:p w14:paraId="767DC59A"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Tohumlu Bitkiler Laboratuvarı</w:t>
            </w:r>
          </w:p>
        </w:tc>
        <w:tc>
          <w:tcPr>
            <w:tcW w:w="0" w:type="auto"/>
          </w:tcPr>
          <w:p w14:paraId="52128E4B"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vAlign w:val="center"/>
          </w:tcPr>
          <w:p w14:paraId="2CE9BC12"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1DE0DCCD"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tcPr>
          <w:p w14:paraId="56836B47"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36F4B417" w14:textId="77777777" w:rsidTr="00CA4348">
        <w:trPr>
          <w:jc w:val="center"/>
        </w:trPr>
        <w:tc>
          <w:tcPr>
            <w:tcW w:w="0" w:type="auto"/>
            <w:vAlign w:val="center"/>
          </w:tcPr>
          <w:p w14:paraId="3B26B97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BİY 226</w:t>
            </w:r>
          </w:p>
        </w:tc>
        <w:tc>
          <w:tcPr>
            <w:tcW w:w="0" w:type="auto"/>
            <w:vAlign w:val="center"/>
          </w:tcPr>
          <w:p w14:paraId="57A59FA9"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Mikrobiyoloji </w:t>
            </w:r>
          </w:p>
        </w:tc>
        <w:tc>
          <w:tcPr>
            <w:tcW w:w="0" w:type="auto"/>
          </w:tcPr>
          <w:p w14:paraId="07EAEE4A"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5AC442D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3644B6D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0526A781"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6F15DDEB" w14:textId="77777777" w:rsidTr="00CA4348">
        <w:trPr>
          <w:jc w:val="center"/>
        </w:trPr>
        <w:tc>
          <w:tcPr>
            <w:tcW w:w="0" w:type="auto"/>
            <w:vAlign w:val="center"/>
          </w:tcPr>
          <w:p w14:paraId="64ADA0FB"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BİY 228</w:t>
            </w:r>
          </w:p>
        </w:tc>
        <w:tc>
          <w:tcPr>
            <w:tcW w:w="0" w:type="auto"/>
            <w:vAlign w:val="center"/>
          </w:tcPr>
          <w:p w14:paraId="7405BA16"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Mikrobiyoloji Laboratuvarı </w:t>
            </w:r>
          </w:p>
        </w:tc>
        <w:tc>
          <w:tcPr>
            <w:tcW w:w="0" w:type="auto"/>
          </w:tcPr>
          <w:p w14:paraId="1AC0D65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vAlign w:val="center"/>
          </w:tcPr>
          <w:p w14:paraId="72EB239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41C03D5B"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tcPr>
          <w:p w14:paraId="06FE9139"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3B5FACC7" w14:textId="77777777" w:rsidTr="00CA4348">
        <w:trPr>
          <w:jc w:val="center"/>
        </w:trPr>
        <w:tc>
          <w:tcPr>
            <w:tcW w:w="0" w:type="auto"/>
            <w:vAlign w:val="center"/>
          </w:tcPr>
          <w:p w14:paraId="34EF72A3"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w:t>
            </w:r>
          </w:p>
        </w:tc>
        <w:tc>
          <w:tcPr>
            <w:tcW w:w="0" w:type="auto"/>
            <w:vAlign w:val="center"/>
          </w:tcPr>
          <w:p w14:paraId="610DB134"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sz w:val="24"/>
                <w:szCs w:val="24"/>
              </w:rPr>
              <w:t>SEÇMELİ DERS II</w:t>
            </w:r>
          </w:p>
        </w:tc>
        <w:tc>
          <w:tcPr>
            <w:tcW w:w="0" w:type="auto"/>
          </w:tcPr>
          <w:p w14:paraId="6553F77F"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sz w:val="24"/>
                <w:szCs w:val="24"/>
              </w:rPr>
              <w:t>0</w:t>
            </w:r>
          </w:p>
        </w:tc>
        <w:tc>
          <w:tcPr>
            <w:tcW w:w="0" w:type="auto"/>
            <w:vAlign w:val="center"/>
          </w:tcPr>
          <w:p w14:paraId="614ABAA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sz w:val="24"/>
                <w:szCs w:val="24"/>
              </w:rPr>
              <w:t>0+1</w:t>
            </w:r>
          </w:p>
        </w:tc>
        <w:tc>
          <w:tcPr>
            <w:tcW w:w="0" w:type="auto"/>
            <w:vAlign w:val="center"/>
          </w:tcPr>
          <w:p w14:paraId="0AE7414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sz w:val="24"/>
                <w:szCs w:val="24"/>
              </w:rPr>
              <w:t>3</w:t>
            </w:r>
          </w:p>
        </w:tc>
        <w:tc>
          <w:tcPr>
            <w:tcW w:w="0" w:type="auto"/>
          </w:tcPr>
          <w:p w14:paraId="64C02BDD"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sz w:val="24"/>
                <w:szCs w:val="24"/>
              </w:rPr>
              <w:t>Seçmeli</w:t>
            </w:r>
          </w:p>
        </w:tc>
      </w:tr>
      <w:tr w:rsidR="00626D21" w:rsidRPr="00885F6B" w14:paraId="251F89AE" w14:textId="77777777" w:rsidTr="00CA4348">
        <w:trPr>
          <w:jc w:val="center"/>
        </w:trPr>
        <w:tc>
          <w:tcPr>
            <w:tcW w:w="0" w:type="auto"/>
            <w:vAlign w:val="center"/>
          </w:tcPr>
          <w:p w14:paraId="607432EC" w14:textId="77777777" w:rsidR="00626D21" w:rsidRPr="00885F6B" w:rsidRDefault="00626D21" w:rsidP="00626D21">
            <w:pPr>
              <w:ind w:left="57" w:right="57"/>
              <w:rPr>
                <w:rFonts w:ascii="Times New Roman" w:hAnsi="Times New Roman" w:cs="Times New Roman"/>
                <w:sz w:val="24"/>
                <w:szCs w:val="24"/>
              </w:rPr>
            </w:pPr>
          </w:p>
        </w:tc>
        <w:tc>
          <w:tcPr>
            <w:tcW w:w="0" w:type="auto"/>
            <w:vAlign w:val="center"/>
          </w:tcPr>
          <w:p w14:paraId="64D25F66"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b/>
                <w:bCs/>
                <w:sz w:val="24"/>
                <w:szCs w:val="24"/>
              </w:rPr>
              <w:t>TOPLAM</w:t>
            </w:r>
          </w:p>
        </w:tc>
        <w:tc>
          <w:tcPr>
            <w:tcW w:w="0" w:type="auto"/>
          </w:tcPr>
          <w:p w14:paraId="75A2B9D2" w14:textId="77777777" w:rsidR="00626D21" w:rsidRPr="00885F6B" w:rsidRDefault="00626D21" w:rsidP="00626D21">
            <w:pPr>
              <w:ind w:right="57"/>
              <w:jc w:val="center"/>
              <w:rPr>
                <w:rFonts w:ascii="Times New Roman" w:hAnsi="Times New Roman" w:cs="Times New Roman"/>
                <w:b/>
                <w:sz w:val="24"/>
                <w:szCs w:val="24"/>
              </w:rPr>
            </w:pPr>
            <w:r w:rsidRPr="00885F6B">
              <w:rPr>
                <w:rFonts w:ascii="Times New Roman" w:hAnsi="Times New Roman" w:cs="Times New Roman"/>
                <w:b/>
                <w:sz w:val="24"/>
                <w:szCs w:val="24"/>
              </w:rPr>
              <w:t>19</w:t>
            </w:r>
          </w:p>
        </w:tc>
        <w:tc>
          <w:tcPr>
            <w:tcW w:w="0" w:type="auto"/>
            <w:vAlign w:val="center"/>
          </w:tcPr>
          <w:p w14:paraId="7EBFB176" w14:textId="77777777" w:rsidR="00626D21" w:rsidRPr="00885F6B" w:rsidRDefault="00626D21" w:rsidP="00626D21">
            <w:pPr>
              <w:ind w:right="57"/>
              <w:jc w:val="center"/>
              <w:rPr>
                <w:rFonts w:ascii="Times New Roman" w:hAnsi="Times New Roman" w:cs="Times New Roman"/>
                <w:b/>
                <w:sz w:val="24"/>
                <w:szCs w:val="24"/>
              </w:rPr>
            </w:pPr>
            <w:r w:rsidRPr="00885F6B">
              <w:rPr>
                <w:rFonts w:ascii="Times New Roman" w:hAnsi="Times New Roman" w:cs="Times New Roman"/>
                <w:b/>
                <w:sz w:val="24"/>
                <w:szCs w:val="24"/>
              </w:rPr>
              <w:t>14+11</w:t>
            </w:r>
          </w:p>
        </w:tc>
        <w:tc>
          <w:tcPr>
            <w:tcW w:w="0" w:type="auto"/>
            <w:vAlign w:val="center"/>
          </w:tcPr>
          <w:p w14:paraId="1B07E598" w14:textId="77777777" w:rsidR="00626D21" w:rsidRPr="00885F6B" w:rsidRDefault="00626D21" w:rsidP="00626D21">
            <w:pPr>
              <w:ind w:left="57" w:right="57"/>
              <w:jc w:val="center"/>
              <w:rPr>
                <w:rFonts w:ascii="Times New Roman" w:hAnsi="Times New Roman" w:cs="Times New Roman"/>
                <w:b/>
                <w:bCs/>
                <w:sz w:val="24"/>
                <w:szCs w:val="24"/>
              </w:rPr>
            </w:pPr>
            <w:r w:rsidRPr="00885F6B">
              <w:rPr>
                <w:rFonts w:ascii="Times New Roman" w:hAnsi="Times New Roman" w:cs="Times New Roman"/>
                <w:b/>
                <w:bCs/>
                <w:sz w:val="24"/>
                <w:szCs w:val="24"/>
              </w:rPr>
              <w:t>30</w:t>
            </w:r>
          </w:p>
        </w:tc>
        <w:tc>
          <w:tcPr>
            <w:tcW w:w="0" w:type="auto"/>
          </w:tcPr>
          <w:p w14:paraId="18FFB716" w14:textId="77777777" w:rsidR="00626D21" w:rsidRPr="00885F6B" w:rsidRDefault="00626D21" w:rsidP="00626D21">
            <w:pPr>
              <w:ind w:left="57" w:right="57"/>
              <w:jc w:val="center"/>
              <w:rPr>
                <w:rFonts w:ascii="Times New Roman" w:hAnsi="Times New Roman" w:cs="Times New Roman"/>
                <w:b/>
                <w:bCs/>
                <w:sz w:val="24"/>
                <w:szCs w:val="24"/>
              </w:rPr>
            </w:pPr>
          </w:p>
        </w:tc>
      </w:tr>
    </w:tbl>
    <w:p w14:paraId="55E3F91B" w14:textId="5B5D7C73"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 xml:space="preserve">                     *2. SINIF BAHAR DÖNEMİ (DÖRDÜNCÜ YARIYIL) SEÇMELİ DERS </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693"/>
        <w:gridCol w:w="1134"/>
        <w:gridCol w:w="850"/>
        <w:gridCol w:w="1134"/>
        <w:gridCol w:w="1985"/>
      </w:tblGrid>
      <w:tr w:rsidR="00626D21" w:rsidRPr="00885F6B" w14:paraId="56992A19" w14:textId="77777777" w:rsidTr="00626D21">
        <w:tc>
          <w:tcPr>
            <w:tcW w:w="1560" w:type="dxa"/>
          </w:tcPr>
          <w:p w14:paraId="7817841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Dersin Kodu</w:t>
            </w:r>
          </w:p>
        </w:tc>
        <w:tc>
          <w:tcPr>
            <w:tcW w:w="2693" w:type="dxa"/>
          </w:tcPr>
          <w:p w14:paraId="3933DD5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Ders Adı</w:t>
            </w:r>
          </w:p>
        </w:tc>
        <w:tc>
          <w:tcPr>
            <w:tcW w:w="1134" w:type="dxa"/>
          </w:tcPr>
          <w:p w14:paraId="15BE60A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850" w:type="dxa"/>
          </w:tcPr>
          <w:p w14:paraId="438E42DA"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1134" w:type="dxa"/>
          </w:tcPr>
          <w:p w14:paraId="43A785C7"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1985" w:type="dxa"/>
          </w:tcPr>
          <w:p w14:paraId="0CC4024E"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02BD96F0" w14:textId="77777777" w:rsidTr="00626D21">
        <w:tc>
          <w:tcPr>
            <w:tcW w:w="1560" w:type="dxa"/>
            <w:vAlign w:val="center"/>
          </w:tcPr>
          <w:p w14:paraId="4CF0F10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DDE 202</w:t>
            </w:r>
          </w:p>
        </w:tc>
        <w:tc>
          <w:tcPr>
            <w:tcW w:w="2693" w:type="dxa"/>
            <w:vAlign w:val="center"/>
          </w:tcPr>
          <w:p w14:paraId="525B5B4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Ders Dışı Etkinlikler II</w:t>
            </w:r>
          </w:p>
        </w:tc>
        <w:tc>
          <w:tcPr>
            <w:tcW w:w="1134" w:type="dxa"/>
          </w:tcPr>
          <w:p w14:paraId="15C8B1E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0</w:t>
            </w:r>
          </w:p>
        </w:tc>
        <w:tc>
          <w:tcPr>
            <w:tcW w:w="850" w:type="dxa"/>
            <w:vAlign w:val="center"/>
          </w:tcPr>
          <w:p w14:paraId="4F5E4E0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0+1</w:t>
            </w:r>
          </w:p>
        </w:tc>
        <w:tc>
          <w:tcPr>
            <w:tcW w:w="1134" w:type="dxa"/>
            <w:vAlign w:val="center"/>
          </w:tcPr>
          <w:p w14:paraId="6FE42B39"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1985" w:type="dxa"/>
          </w:tcPr>
          <w:p w14:paraId="1F5B0AE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bl>
    <w:p w14:paraId="3E541AF4" w14:textId="77777777" w:rsidR="00626D21" w:rsidRPr="00885F6B" w:rsidRDefault="00626D21" w:rsidP="00626D21">
      <w:pPr>
        <w:tabs>
          <w:tab w:val="left" w:pos="1260"/>
        </w:tabs>
        <w:rPr>
          <w:rFonts w:ascii="Times New Roman" w:hAnsi="Times New Roman" w:cs="Times New Roman"/>
          <w:sz w:val="24"/>
          <w:szCs w:val="24"/>
        </w:rPr>
      </w:pPr>
      <w:r w:rsidRPr="00885F6B">
        <w:rPr>
          <w:rFonts w:ascii="Times New Roman" w:hAnsi="Times New Roman" w:cs="Times New Roman"/>
          <w:sz w:val="24"/>
          <w:szCs w:val="24"/>
        </w:rPr>
        <w:t xml:space="preserve">          PF kodu ile başlayan </w:t>
      </w:r>
      <w:proofErr w:type="gramStart"/>
      <w:r w:rsidRPr="00885F6B">
        <w:rPr>
          <w:rFonts w:ascii="Times New Roman" w:hAnsi="Times New Roman" w:cs="Times New Roman"/>
          <w:sz w:val="24"/>
          <w:szCs w:val="24"/>
        </w:rPr>
        <w:t>formasyon</w:t>
      </w:r>
      <w:proofErr w:type="gramEnd"/>
      <w:r w:rsidRPr="00885F6B">
        <w:rPr>
          <w:rFonts w:ascii="Times New Roman" w:hAnsi="Times New Roman" w:cs="Times New Roman"/>
          <w:sz w:val="24"/>
          <w:szCs w:val="24"/>
        </w:rPr>
        <w:t xml:space="preserve"> dersleri öğrencinin aldığı toplam AKTS sayısına dahil edilmeyecektir.</w:t>
      </w:r>
    </w:p>
    <w:p w14:paraId="3B9ACB19" w14:textId="77777777" w:rsidR="00626D21" w:rsidRPr="00885F6B" w:rsidRDefault="00626D21" w:rsidP="00626D21">
      <w:pPr>
        <w:tabs>
          <w:tab w:val="left" w:pos="1260"/>
        </w:tabs>
        <w:ind w:left="284" w:firstLine="424"/>
        <w:rPr>
          <w:rFonts w:ascii="Times New Roman" w:hAnsi="Times New Roman" w:cs="Times New Roman"/>
          <w:b/>
          <w:sz w:val="24"/>
          <w:szCs w:val="24"/>
          <w:u w:val="single"/>
        </w:rPr>
      </w:pPr>
      <w:r w:rsidRPr="00885F6B">
        <w:rPr>
          <w:rFonts w:ascii="Times New Roman" w:hAnsi="Times New Roman" w:cs="Times New Roman"/>
          <w:sz w:val="24"/>
          <w:szCs w:val="24"/>
          <w:u w:val="single"/>
        </w:rPr>
        <w:t xml:space="preserve">Öğrenci bu Yarıyılda </w:t>
      </w:r>
      <w:r w:rsidRPr="00885F6B">
        <w:rPr>
          <w:rFonts w:ascii="Times New Roman" w:hAnsi="Times New Roman" w:cs="Times New Roman"/>
          <w:b/>
          <w:sz w:val="24"/>
          <w:szCs w:val="24"/>
          <w:u w:val="single"/>
        </w:rPr>
        <w:t>en az 3 (üç) AKTS Seçmeli Ders almak zorundadır</w:t>
      </w:r>
    </w:p>
    <w:p w14:paraId="3C6E615D" w14:textId="77777777" w:rsidR="00626D21" w:rsidRPr="00885F6B" w:rsidRDefault="00626D21" w:rsidP="00626D21">
      <w:pPr>
        <w:tabs>
          <w:tab w:val="left" w:pos="1260"/>
        </w:tabs>
        <w:ind w:left="284" w:firstLine="424"/>
        <w:rPr>
          <w:rFonts w:ascii="Times New Roman" w:hAnsi="Times New Roman" w:cs="Times New Roman"/>
          <w:i/>
          <w:iCs/>
          <w:sz w:val="24"/>
          <w:szCs w:val="24"/>
        </w:rPr>
      </w:pPr>
    </w:p>
    <w:p w14:paraId="7199FA1C" w14:textId="77777777" w:rsidR="00626D21" w:rsidRPr="00885F6B" w:rsidRDefault="00626D21" w:rsidP="00626D21">
      <w:pPr>
        <w:tabs>
          <w:tab w:val="left" w:pos="1260"/>
        </w:tabs>
        <w:ind w:left="284"/>
        <w:rPr>
          <w:rFonts w:ascii="Times New Roman" w:hAnsi="Times New Roman" w:cs="Times New Roman"/>
          <w:i/>
          <w:iCs/>
          <w:sz w:val="24"/>
          <w:szCs w:val="24"/>
        </w:rPr>
      </w:pPr>
      <w:r w:rsidRPr="00885F6B">
        <w:rPr>
          <w:rFonts w:ascii="Times New Roman" w:hAnsi="Times New Roman" w:cs="Times New Roman"/>
          <w:b/>
          <w:sz w:val="24"/>
          <w:szCs w:val="24"/>
        </w:rPr>
        <w:t>İSTEĞE BAĞLI SEÇMELİ DERSLER (</w:t>
      </w:r>
      <w:proofErr w:type="gramStart"/>
      <w:r w:rsidRPr="00885F6B">
        <w:rPr>
          <w:rFonts w:ascii="Times New Roman" w:hAnsi="Times New Roman" w:cs="Times New Roman"/>
          <w:sz w:val="24"/>
          <w:szCs w:val="24"/>
        </w:rPr>
        <w:t>formasyon</w:t>
      </w:r>
      <w:proofErr w:type="gramEnd"/>
      <w:r w:rsidRPr="00885F6B">
        <w:rPr>
          <w:rFonts w:ascii="Times New Roman" w:hAnsi="Times New Roman" w:cs="Times New Roman"/>
          <w:sz w:val="24"/>
          <w:szCs w:val="24"/>
        </w:rPr>
        <w:t xml:space="preserve"> dersleri öğrencinin aldığı toplam AKTS sayısına dahil edilmeyecektir. </w:t>
      </w:r>
      <w:r w:rsidRPr="00885F6B">
        <w:rPr>
          <w:rFonts w:ascii="Times New Roman" w:hAnsi="Times New Roman" w:cs="Times New Roman"/>
          <w:b/>
          <w:sz w:val="24"/>
          <w:szCs w:val="24"/>
        </w:rPr>
        <w:t>)</w:t>
      </w: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2693"/>
        <w:gridCol w:w="1134"/>
        <w:gridCol w:w="850"/>
        <w:gridCol w:w="1134"/>
        <w:gridCol w:w="1985"/>
      </w:tblGrid>
      <w:tr w:rsidR="00626D21" w:rsidRPr="00885F6B" w14:paraId="74CA8D47" w14:textId="77777777" w:rsidTr="00626D21">
        <w:tc>
          <w:tcPr>
            <w:tcW w:w="1560" w:type="dxa"/>
          </w:tcPr>
          <w:p w14:paraId="3B1CEF6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Dersin Kodu</w:t>
            </w:r>
          </w:p>
        </w:tc>
        <w:tc>
          <w:tcPr>
            <w:tcW w:w="2693" w:type="dxa"/>
          </w:tcPr>
          <w:p w14:paraId="6018CCD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Ders Adı</w:t>
            </w:r>
          </w:p>
        </w:tc>
        <w:tc>
          <w:tcPr>
            <w:tcW w:w="1134" w:type="dxa"/>
          </w:tcPr>
          <w:p w14:paraId="3276EABC"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850" w:type="dxa"/>
          </w:tcPr>
          <w:p w14:paraId="1718029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1134" w:type="dxa"/>
          </w:tcPr>
          <w:p w14:paraId="0F2841F6"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1985" w:type="dxa"/>
          </w:tcPr>
          <w:p w14:paraId="16772B73"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60D4CC88" w14:textId="77777777" w:rsidTr="00626D21">
        <w:tc>
          <w:tcPr>
            <w:tcW w:w="1560" w:type="dxa"/>
          </w:tcPr>
          <w:p w14:paraId="199AC6F8"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PF 202</w:t>
            </w:r>
          </w:p>
        </w:tc>
        <w:tc>
          <w:tcPr>
            <w:tcW w:w="2693" w:type="dxa"/>
          </w:tcPr>
          <w:p w14:paraId="61CFDA6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b/>
                <w:sz w:val="24"/>
                <w:szCs w:val="24"/>
              </w:rPr>
              <w:t>Sınıf Yönetimi</w:t>
            </w:r>
          </w:p>
        </w:tc>
        <w:tc>
          <w:tcPr>
            <w:tcW w:w="1134" w:type="dxa"/>
          </w:tcPr>
          <w:p w14:paraId="7DFA981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850" w:type="dxa"/>
            <w:vAlign w:val="center"/>
          </w:tcPr>
          <w:p w14:paraId="11AA12D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1134" w:type="dxa"/>
            <w:vAlign w:val="center"/>
          </w:tcPr>
          <w:p w14:paraId="44A24DA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1985" w:type="dxa"/>
          </w:tcPr>
          <w:p w14:paraId="218AB1D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bl>
    <w:p w14:paraId="5EB77849" w14:textId="77777777" w:rsidR="00626D21" w:rsidRPr="00885F6B" w:rsidRDefault="00626D21" w:rsidP="00626D21">
      <w:pPr>
        <w:tabs>
          <w:tab w:val="left" w:pos="1260"/>
        </w:tabs>
        <w:ind w:left="284" w:firstLine="424"/>
        <w:rPr>
          <w:rFonts w:ascii="Times New Roman" w:hAnsi="Times New Roman" w:cs="Times New Roman"/>
          <w:i/>
          <w:iCs/>
          <w:sz w:val="24"/>
          <w:szCs w:val="24"/>
        </w:rPr>
      </w:pPr>
    </w:p>
    <w:p w14:paraId="128FE3DD" w14:textId="2C7C1F72" w:rsidR="00626D21" w:rsidRPr="00885F6B" w:rsidRDefault="00626D21" w:rsidP="00626D21">
      <w:pPr>
        <w:tabs>
          <w:tab w:val="left" w:pos="1260"/>
        </w:tabs>
        <w:ind w:left="284" w:firstLine="424"/>
        <w:jc w:val="center"/>
        <w:rPr>
          <w:rFonts w:ascii="Times New Roman" w:hAnsi="Times New Roman" w:cs="Times New Roman"/>
          <w:b/>
          <w:bCs/>
          <w:sz w:val="24"/>
          <w:szCs w:val="24"/>
        </w:rPr>
      </w:pPr>
      <w:r w:rsidRPr="00885F6B">
        <w:rPr>
          <w:rFonts w:ascii="Times New Roman" w:hAnsi="Times New Roman" w:cs="Times New Roman"/>
          <w:b/>
          <w:bCs/>
          <w:sz w:val="24"/>
          <w:szCs w:val="24"/>
          <w:u w:val="single"/>
        </w:rPr>
        <w:t>ÜÇÜNCÜ YIL</w:t>
      </w:r>
    </w:p>
    <w:p w14:paraId="35254012" w14:textId="77777777" w:rsidR="00626D21" w:rsidRPr="00885F6B" w:rsidRDefault="00626D21" w:rsidP="00626D21">
      <w:pPr>
        <w:tabs>
          <w:tab w:val="left" w:pos="1260"/>
        </w:tabs>
        <w:ind w:left="284" w:firstLine="424"/>
        <w:jc w:val="center"/>
        <w:rPr>
          <w:rFonts w:ascii="Times New Roman" w:hAnsi="Times New Roman" w:cs="Times New Roman"/>
          <w:b/>
          <w:i/>
          <w:iCs/>
          <w:sz w:val="24"/>
          <w:szCs w:val="24"/>
        </w:rPr>
      </w:pPr>
      <w:r w:rsidRPr="00885F6B">
        <w:rPr>
          <w:rFonts w:ascii="Times New Roman" w:hAnsi="Times New Roman" w:cs="Times New Roman"/>
          <w:b/>
          <w:i/>
          <w:iCs/>
          <w:sz w:val="24"/>
          <w:szCs w:val="24"/>
        </w:rPr>
        <w:t>BEŞİNCİ YARIYIL</w:t>
      </w:r>
    </w:p>
    <w:p w14:paraId="7117C183" w14:textId="77777777" w:rsidR="00626D21" w:rsidRPr="00885F6B" w:rsidRDefault="00626D21" w:rsidP="00626D21">
      <w:pPr>
        <w:tabs>
          <w:tab w:val="left" w:pos="1260"/>
        </w:tabs>
        <w:ind w:left="284" w:firstLine="424"/>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3287"/>
        <w:gridCol w:w="816"/>
        <w:gridCol w:w="770"/>
        <w:gridCol w:w="870"/>
        <w:gridCol w:w="1923"/>
      </w:tblGrid>
      <w:tr w:rsidR="00626D21" w:rsidRPr="00885F6B" w14:paraId="76FB316B" w14:textId="77777777" w:rsidTr="00626D21">
        <w:trPr>
          <w:jc w:val="center"/>
        </w:trPr>
        <w:tc>
          <w:tcPr>
            <w:tcW w:w="0" w:type="auto"/>
          </w:tcPr>
          <w:p w14:paraId="3767A9AA"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tcPr>
          <w:p w14:paraId="1EE4A7F7"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450C73F7"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tcPr>
          <w:p w14:paraId="09C99E47"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tcPr>
          <w:p w14:paraId="16C9D194"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tcPr>
          <w:p w14:paraId="5779CEB1"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3611D900" w14:textId="77777777" w:rsidTr="00626D21">
        <w:trPr>
          <w:jc w:val="center"/>
        </w:trPr>
        <w:tc>
          <w:tcPr>
            <w:tcW w:w="0" w:type="auto"/>
            <w:vAlign w:val="center"/>
          </w:tcPr>
          <w:p w14:paraId="1DA3BCE6"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BİY 301</w:t>
            </w:r>
          </w:p>
        </w:tc>
        <w:tc>
          <w:tcPr>
            <w:tcW w:w="0" w:type="auto"/>
            <w:vAlign w:val="center"/>
          </w:tcPr>
          <w:p w14:paraId="2D92941B"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Hayvan Fizyolojisi </w:t>
            </w:r>
          </w:p>
        </w:tc>
        <w:tc>
          <w:tcPr>
            <w:tcW w:w="0" w:type="auto"/>
          </w:tcPr>
          <w:p w14:paraId="6B488D66"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vAlign w:val="center"/>
          </w:tcPr>
          <w:p w14:paraId="596567BB"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4+0</w:t>
            </w:r>
          </w:p>
        </w:tc>
        <w:tc>
          <w:tcPr>
            <w:tcW w:w="0" w:type="auto"/>
            <w:vAlign w:val="center"/>
          </w:tcPr>
          <w:p w14:paraId="22495D82"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6</w:t>
            </w:r>
          </w:p>
        </w:tc>
        <w:tc>
          <w:tcPr>
            <w:tcW w:w="0" w:type="auto"/>
          </w:tcPr>
          <w:p w14:paraId="7394FF4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5109D65D" w14:textId="77777777" w:rsidTr="00626D21">
        <w:trPr>
          <w:jc w:val="center"/>
        </w:trPr>
        <w:tc>
          <w:tcPr>
            <w:tcW w:w="0" w:type="auto"/>
            <w:vAlign w:val="center"/>
          </w:tcPr>
          <w:p w14:paraId="65BEB43B"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BİY 303</w:t>
            </w:r>
          </w:p>
        </w:tc>
        <w:tc>
          <w:tcPr>
            <w:tcW w:w="0" w:type="auto"/>
            <w:vAlign w:val="center"/>
          </w:tcPr>
          <w:p w14:paraId="60153677"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Hayvan Fizyolojisi Laboratuvarı </w:t>
            </w:r>
          </w:p>
        </w:tc>
        <w:tc>
          <w:tcPr>
            <w:tcW w:w="0" w:type="auto"/>
          </w:tcPr>
          <w:p w14:paraId="28D756D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vAlign w:val="center"/>
          </w:tcPr>
          <w:p w14:paraId="682A2C6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34F61FCB"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tcPr>
          <w:p w14:paraId="612E874F"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5370376C" w14:textId="77777777" w:rsidTr="00626D21">
        <w:trPr>
          <w:jc w:val="center"/>
        </w:trPr>
        <w:tc>
          <w:tcPr>
            <w:tcW w:w="0" w:type="auto"/>
            <w:vAlign w:val="center"/>
          </w:tcPr>
          <w:p w14:paraId="01718083"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BİY 305</w:t>
            </w:r>
          </w:p>
        </w:tc>
        <w:tc>
          <w:tcPr>
            <w:tcW w:w="0" w:type="auto"/>
            <w:vAlign w:val="center"/>
          </w:tcPr>
          <w:p w14:paraId="7A5BC314"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Biyokimya I</w:t>
            </w:r>
          </w:p>
        </w:tc>
        <w:tc>
          <w:tcPr>
            <w:tcW w:w="0" w:type="auto"/>
          </w:tcPr>
          <w:p w14:paraId="2D57DDE3"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1EE82A01"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4BA0285A"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5A38E32E"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02B2F80E" w14:textId="77777777" w:rsidTr="00626D21">
        <w:trPr>
          <w:jc w:val="center"/>
        </w:trPr>
        <w:tc>
          <w:tcPr>
            <w:tcW w:w="0" w:type="auto"/>
            <w:vAlign w:val="center"/>
          </w:tcPr>
          <w:p w14:paraId="130B10AA"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BİY 307</w:t>
            </w:r>
          </w:p>
        </w:tc>
        <w:tc>
          <w:tcPr>
            <w:tcW w:w="0" w:type="auto"/>
            <w:vAlign w:val="center"/>
          </w:tcPr>
          <w:p w14:paraId="2A8B08D9"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Biyokimya Laboratuvarı I</w:t>
            </w:r>
          </w:p>
        </w:tc>
        <w:tc>
          <w:tcPr>
            <w:tcW w:w="0" w:type="auto"/>
          </w:tcPr>
          <w:p w14:paraId="32DF446D"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vAlign w:val="center"/>
          </w:tcPr>
          <w:p w14:paraId="3A50CA09"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48639D33"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tcPr>
          <w:p w14:paraId="309296E1"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3789C559" w14:textId="77777777" w:rsidTr="00626D21">
        <w:trPr>
          <w:jc w:val="center"/>
        </w:trPr>
        <w:tc>
          <w:tcPr>
            <w:tcW w:w="0" w:type="auto"/>
            <w:vAlign w:val="center"/>
          </w:tcPr>
          <w:p w14:paraId="26E2DB0C"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 BİY 309</w:t>
            </w:r>
          </w:p>
        </w:tc>
        <w:tc>
          <w:tcPr>
            <w:tcW w:w="0" w:type="auto"/>
            <w:vAlign w:val="center"/>
          </w:tcPr>
          <w:p w14:paraId="67FA2A69"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Genetik </w:t>
            </w:r>
          </w:p>
        </w:tc>
        <w:tc>
          <w:tcPr>
            <w:tcW w:w="0" w:type="auto"/>
          </w:tcPr>
          <w:p w14:paraId="0339E0D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5E72E0F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782CFCD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70EC6273"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0546DB19" w14:textId="77777777" w:rsidTr="00626D21">
        <w:trPr>
          <w:jc w:val="center"/>
        </w:trPr>
        <w:tc>
          <w:tcPr>
            <w:tcW w:w="0" w:type="auto"/>
            <w:vAlign w:val="center"/>
          </w:tcPr>
          <w:p w14:paraId="3B64ACA4"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BİY 311</w:t>
            </w:r>
          </w:p>
        </w:tc>
        <w:tc>
          <w:tcPr>
            <w:tcW w:w="0" w:type="auto"/>
            <w:vAlign w:val="center"/>
          </w:tcPr>
          <w:p w14:paraId="203FEA18"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 xml:space="preserve">Genetik Laboratuvarı </w:t>
            </w:r>
          </w:p>
        </w:tc>
        <w:tc>
          <w:tcPr>
            <w:tcW w:w="0" w:type="auto"/>
          </w:tcPr>
          <w:p w14:paraId="4F045E61"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vAlign w:val="center"/>
          </w:tcPr>
          <w:p w14:paraId="75A589E6"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6AA83483"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tcPr>
          <w:p w14:paraId="51F37E73"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361838E8" w14:textId="77777777" w:rsidTr="00626D21">
        <w:trPr>
          <w:jc w:val="center"/>
        </w:trPr>
        <w:tc>
          <w:tcPr>
            <w:tcW w:w="0" w:type="auto"/>
            <w:vAlign w:val="center"/>
          </w:tcPr>
          <w:p w14:paraId="0A4FEEFB"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w:t>
            </w:r>
          </w:p>
        </w:tc>
        <w:tc>
          <w:tcPr>
            <w:tcW w:w="0" w:type="auto"/>
            <w:vAlign w:val="center"/>
          </w:tcPr>
          <w:p w14:paraId="378FBCB2" w14:textId="77777777" w:rsidR="00626D21" w:rsidRPr="00885F6B" w:rsidRDefault="00626D21" w:rsidP="00626D21">
            <w:pPr>
              <w:ind w:left="57" w:right="57"/>
              <w:rPr>
                <w:rFonts w:ascii="Times New Roman" w:hAnsi="Times New Roman" w:cs="Times New Roman"/>
                <w:sz w:val="24"/>
                <w:szCs w:val="24"/>
                <w:vertAlign w:val="superscript"/>
              </w:rPr>
            </w:pPr>
            <w:r w:rsidRPr="00885F6B">
              <w:rPr>
                <w:rFonts w:ascii="Times New Roman" w:hAnsi="Times New Roman" w:cs="Times New Roman"/>
                <w:sz w:val="24"/>
                <w:szCs w:val="24"/>
              </w:rPr>
              <w:t>SEÇMELİ DERS III</w:t>
            </w:r>
          </w:p>
        </w:tc>
        <w:tc>
          <w:tcPr>
            <w:tcW w:w="0" w:type="auto"/>
          </w:tcPr>
          <w:p w14:paraId="2046C44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55E4491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31D579E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65B39998"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 xml:space="preserve">Seçmeli </w:t>
            </w:r>
          </w:p>
        </w:tc>
      </w:tr>
      <w:tr w:rsidR="00626D21" w:rsidRPr="00885F6B" w14:paraId="556EE8B7" w14:textId="77777777" w:rsidTr="00626D21">
        <w:trPr>
          <w:jc w:val="center"/>
        </w:trPr>
        <w:tc>
          <w:tcPr>
            <w:tcW w:w="0" w:type="auto"/>
            <w:vAlign w:val="center"/>
          </w:tcPr>
          <w:p w14:paraId="5A4BEA35" w14:textId="77777777" w:rsidR="00626D21" w:rsidRPr="00885F6B" w:rsidRDefault="00626D21" w:rsidP="00626D21">
            <w:pPr>
              <w:ind w:right="57"/>
              <w:rPr>
                <w:rFonts w:ascii="Times New Roman" w:hAnsi="Times New Roman" w:cs="Times New Roman"/>
                <w:sz w:val="24"/>
                <w:szCs w:val="24"/>
              </w:rPr>
            </w:pPr>
            <w:r w:rsidRPr="00885F6B">
              <w:rPr>
                <w:rFonts w:ascii="Times New Roman" w:hAnsi="Times New Roman" w:cs="Times New Roman"/>
                <w:sz w:val="24"/>
                <w:szCs w:val="24"/>
              </w:rPr>
              <w:t>**ÜSD</w:t>
            </w:r>
          </w:p>
        </w:tc>
        <w:tc>
          <w:tcPr>
            <w:tcW w:w="0" w:type="auto"/>
            <w:vAlign w:val="center"/>
          </w:tcPr>
          <w:p w14:paraId="2D64C97F"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ÜNİVERSİTE SEÇMELİ DERSİ I</w:t>
            </w:r>
          </w:p>
        </w:tc>
        <w:tc>
          <w:tcPr>
            <w:tcW w:w="0" w:type="auto"/>
          </w:tcPr>
          <w:p w14:paraId="0E92E99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351871F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05D8F35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0" w:type="auto"/>
          </w:tcPr>
          <w:p w14:paraId="6EFC059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34FFD21A" w14:textId="77777777" w:rsidTr="00626D21">
        <w:trPr>
          <w:jc w:val="center"/>
        </w:trPr>
        <w:tc>
          <w:tcPr>
            <w:tcW w:w="0" w:type="auto"/>
            <w:vAlign w:val="center"/>
          </w:tcPr>
          <w:p w14:paraId="1AE28854" w14:textId="77777777" w:rsidR="00626D21" w:rsidRPr="00885F6B" w:rsidRDefault="00626D21" w:rsidP="00626D21">
            <w:pPr>
              <w:ind w:right="57"/>
              <w:rPr>
                <w:rFonts w:ascii="Times New Roman" w:hAnsi="Times New Roman" w:cs="Times New Roman"/>
                <w:sz w:val="24"/>
                <w:szCs w:val="24"/>
              </w:rPr>
            </w:pPr>
            <w:r w:rsidRPr="00885F6B">
              <w:rPr>
                <w:rFonts w:ascii="Times New Roman" w:hAnsi="Times New Roman" w:cs="Times New Roman"/>
                <w:sz w:val="24"/>
                <w:szCs w:val="24"/>
              </w:rPr>
              <w:t>**ÜSD</w:t>
            </w:r>
          </w:p>
        </w:tc>
        <w:tc>
          <w:tcPr>
            <w:tcW w:w="0" w:type="auto"/>
            <w:vAlign w:val="center"/>
          </w:tcPr>
          <w:p w14:paraId="7F94BBCE"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ÜNİVERSİTE SEÇMELİ DERSİ II</w:t>
            </w:r>
          </w:p>
        </w:tc>
        <w:tc>
          <w:tcPr>
            <w:tcW w:w="0" w:type="auto"/>
          </w:tcPr>
          <w:p w14:paraId="07F5BE0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7987030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4B8D0FF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0" w:type="auto"/>
          </w:tcPr>
          <w:p w14:paraId="7DAB704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42851837" w14:textId="77777777" w:rsidTr="00626D21">
        <w:trPr>
          <w:jc w:val="center"/>
        </w:trPr>
        <w:tc>
          <w:tcPr>
            <w:tcW w:w="0" w:type="auto"/>
            <w:vAlign w:val="center"/>
          </w:tcPr>
          <w:p w14:paraId="552BF5CD" w14:textId="77777777" w:rsidR="00626D21" w:rsidRPr="00885F6B" w:rsidRDefault="00626D21" w:rsidP="00626D21">
            <w:pPr>
              <w:ind w:left="57" w:right="57"/>
              <w:rPr>
                <w:rFonts w:ascii="Times New Roman" w:hAnsi="Times New Roman" w:cs="Times New Roman"/>
                <w:sz w:val="24"/>
                <w:szCs w:val="24"/>
              </w:rPr>
            </w:pPr>
          </w:p>
        </w:tc>
        <w:tc>
          <w:tcPr>
            <w:tcW w:w="0" w:type="auto"/>
            <w:vAlign w:val="center"/>
          </w:tcPr>
          <w:p w14:paraId="1281A8D2"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b/>
                <w:bCs/>
                <w:sz w:val="24"/>
                <w:szCs w:val="24"/>
              </w:rPr>
              <w:t>TOPLAM</w:t>
            </w:r>
          </w:p>
        </w:tc>
        <w:tc>
          <w:tcPr>
            <w:tcW w:w="0" w:type="auto"/>
          </w:tcPr>
          <w:p w14:paraId="1336309F" w14:textId="77777777" w:rsidR="00626D21" w:rsidRPr="00885F6B" w:rsidRDefault="00626D21" w:rsidP="00626D21">
            <w:pPr>
              <w:ind w:right="57"/>
              <w:jc w:val="center"/>
              <w:rPr>
                <w:rFonts w:ascii="Times New Roman" w:hAnsi="Times New Roman" w:cs="Times New Roman"/>
                <w:b/>
                <w:bCs/>
                <w:sz w:val="24"/>
                <w:szCs w:val="24"/>
              </w:rPr>
            </w:pPr>
            <w:r w:rsidRPr="00885F6B">
              <w:rPr>
                <w:rFonts w:ascii="Times New Roman" w:hAnsi="Times New Roman" w:cs="Times New Roman"/>
                <w:b/>
                <w:bCs/>
                <w:sz w:val="24"/>
                <w:szCs w:val="24"/>
              </w:rPr>
              <w:t>19</w:t>
            </w:r>
          </w:p>
        </w:tc>
        <w:tc>
          <w:tcPr>
            <w:tcW w:w="0" w:type="auto"/>
            <w:vAlign w:val="center"/>
          </w:tcPr>
          <w:p w14:paraId="20F3FD4F" w14:textId="77777777" w:rsidR="00626D21" w:rsidRPr="00885F6B" w:rsidRDefault="00626D21" w:rsidP="00626D21">
            <w:pPr>
              <w:ind w:right="57"/>
              <w:jc w:val="center"/>
              <w:rPr>
                <w:rFonts w:ascii="Times New Roman" w:hAnsi="Times New Roman" w:cs="Times New Roman"/>
                <w:b/>
                <w:bCs/>
                <w:sz w:val="24"/>
                <w:szCs w:val="24"/>
              </w:rPr>
            </w:pPr>
            <w:r w:rsidRPr="00885F6B">
              <w:rPr>
                <w:rFonts w:ascii="Times New Roman" w:hAnsi="Times New Roman" w:cs="Times New Roman"/>
                <w:b/>
                <w:bCs/>
                <w:sz w:val="24"/>
                <w:szCs w:val="24"/>
              </w:rPr>
              <w:t>16+6</w:t>
            </w:r>
          </w:p>
        </w:tc>
        <w:tc>
          <w:tcPr>
            <w:tcW w:w="0" w:type="auto"/>
            <w:vAlign w:val="center"/>
          </w:tcPr>
          <w:p w14:paraId="4B49865B" w14:textId="77777777" w:rsidR="00626D21" w:rsidRPr="00885F6B" w:rsidRDefault="00626D21" w:rsidP="00626D21">
            <w:pPr>
              <w:ind w:left="57" w:right="57"/>
              <w:jc w:val="center"/>
              <w:rPr>
                <w:rFonts w:ascii="Times New Roman" w:hAnsi="Times New Roman" w:cs="Times New Roman"/>
                <w:b/>
                <w:bCs/>
                <w:sz w:val="24"/>
                <w:szCs w:val="24"/>
              </w:rPr>
            </w:pPr>
            <w:r w:rsidRPr="00885F6B">
              <w:rPr>
                <w:rFonts w:ascii="Times New Roman" w:hAnsi="Times New Roman" w:cs="Times New Roman"/>
                <w:b/>
                <w:bCs/>
                <w:sz w:val="24"/>
                <w:szCs w:val="24"/>
              </w:rPr>
              <w:t>30</w:t>
            </w:r>
          </w:p>
        </w:tc>
        <w:tc>
          <w:tcPr>
            <w:tcW w:w="0" w:type="auto"/>
          </w:tcPr>
          <w:p w14:paraId="5EB435E9" w14:textId="77777777" w:rsidR="00626D21" w:rsidRPr="00885F6B" w:rsidRDefault="00626D21" w:rsidP="00626D21">
            <w:pPr>
              <w:ind w:left="57" w:right="57"/>
              <w:jc w:val="center"/>
              <w:rPr>
                <w:rFonts w:ascii="Times New Roman" w:hAnsi="Times New Roman" w:cs="Times New Roman"/>
                <w:b/>
                <w:bCs/>
                <w:sz w:val="24"/>
                <w:szCs w:val="24"/>
              </w:rPr>
            </w:pPr>
          </w:p>
        </w:tc>
      </w:tr>
    </w:tbl>
    <w:p w14:paraId="06FED764" w14:textId="77777777" w:rsidR="00626D21" w:rsidRPr="00885F6B" w:rsidRDefault="00626D21" w:rsidP="00626D21">
      <w:pPr>
        <w:tabs>
          <w:tab w:val="left" w:pos="1260"/>
        </w:tabs>
        <w:ind w:left="284" w:firstLine="424"/>
        <w:rPr>
          <w:rFonts w:ascii="Times New Roman" w:hAnsi="Times New Roman" w:cs="Times New Roman"/>
          <w:sz w:val="24"/>
          <w:szCs w:val="24"/>
        </w:rPr>
      </w:pPr>
    </w:p>
    <w:p w14:paraId="7999CFE5" w14:textId="77777777" w:rsidR="00626D21" w:rsidRPr="00885F6B" w:rsidRDefault="00626D21" w:rsidP="00626D21">
      <w:pPr>
        <w:tabs>
          <w:tab w:val="left" w:pos="1260"/>
        </w:tabs>
        <w:ind w:left="284" w:firstLine="424"/>
        <w:rPr>
          <w:rFonts w:ascii="Times New Roman" w:hAnsi="Times New Roman" w:cs="Times New Roman"/>
          <w:b/>
          <w:sz w:val="24"/>
          <w:szCs w:val="24"/>
        </w:rPr>
      </w:pPr>
    </w:p>
    <w:tbl>
      <w:tblPr>
        <w:tblpPr w:leftFromText="141" w:rightFromText="141" w:vertAnchor="text" w:horzAnchor="margin" w:tblpY="3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4"/>
        <w:gridCol w:w="1462"/>
        <w:gridCol w:w="816"/>
        <w:gridCol w:w="706"/>
        <w:gridCol w:w="870"/>
        <w:gridCol w:w="2047"/>
        <w:gridCol w:w="1727"/>
      </w:tblGrid>
      <w:tr w:rsidR="00626D21" w:rsidRPr="00885F6B" w14:paraId="77242D0E" w14:textId="77777777" w:rsidTr="00626D21">
        <w:tc>
          <w:tcPr>
            <w:tcW w:w="2042" w:type="dxa"/>
          </w:tcPr>
          <w:p w14:paraId="1CC989B7"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1706" w:type="dxa"/>
          </w:tcPr>
          <w:p w14:paraId="7AB4FF54"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742" w:type="dxa"/>
          </w:tcPr>
          <w:p w14:paraId="0CB42F28"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693" w:type="dxa"/>
          </w:tcPr>
          <w:p w14:paraId="7781CBE6"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725" w:type="dxa"/>
          </w:tcPr>
          <w:p w14:paraId="49782380"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2274" w:type="dxa"/>
          </w:tcPr>
          <w:p w14:paraId="20F6C38A"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c>
          <w:tcPr>
            <w:tcW w:w="2274" w:type="dxa"/>
          </w:tcPr>
          <w:p w14:paraId="35B83709"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Alan</w:t>
            </w:r>
          </w:p>
        </w:tc>
      </w:tr>
      <w:tr w:rsidR="00626D21" w:rsidRPr="00885F6B" w14:paraId="1F3A8FFA" w14:textId="77777777" w:rsidTr="00626D21">
        <w:tc>
          <w:tcPr>
            <w:tcW w:w="2042" w:type="dxa"/>
            <w:vAlign w:val="center"/>
          </w:tcPr>
          <w:p w14:paraId="41E17BA8"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ÜSD BİY359</w:t>
            </w:r>
          </w:p>
        </w:tc>
        <w:tc>
          <w:tcPr>
            <w:tcW w:w="1706" w:type="dxa"/>
            <w:vAlign w:val="center"/>
          </w:tcPr>
          <w:p w14:paraId="0251A265"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Yaşamın</w:t>
            </w:r>
          </w:p>
          <w:p w14:paraId="10CF9F50"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Moleküler Anlamı</w:t>
            </w:r>
          </w:p>
        </w:tc>
        <w:tc>
          <w:tcPr>
            <w:tcW w:w="742" w:type="dxa"/>
          </w:tcPr>
          <w:p w14:paraId="081F706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693" w:type="dxa"/>
          </w:tcPr>
          <w:p w14:paraId="3927A33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725" w:type="dxa"/>
            <w:vAlign w:val="center"/>
          </w:tcPr>
          <w:p w14:paraId="40AE3F1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2274" w:type="dxa"/>
          </w:tcPr>
          <w:p w14:paraId="77B82136"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c>
          <w:tcPr>
            <w:tcW w:w="2274" w:type="dxa"/>
          </w:tcPr>
          <w:p w14:paraId="6DDF011C"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Fen ve Mühendislik</w:t>
            </w:r>
          </w:p>
        </w:tc>
      </w:tr>
      <w:tr w:rsidR="00626D21" w:rsidRPr="00885F6B" w14:paraId="04A14368" w14:textId="77777777" w:rsidTr="00626D21">
        <w:tc>
          <w:tcPr>
            <w:tcW w:w="2042" w:type="dxa"/>
            <w:vAlign w:val="center"/>
          </w:tcPr>
          <w:p w14:paraId="24B22697"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ÜSD BİY357</w:t>
            </w:r>
          </w:p>
        </w:tc>
        <w:tc>
          <w:tcPr>
            <w:tcW w:w="1706" w:type="dxa"/>
            <w:vAlign w:val="center"/>
          </w:tcPr>
          <w:p w14:paraId="617F2E3E"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Bitkisel Hayat</w:t>
            </w:r>
          </w:p>
        </w:tc>
        <w:tc>
          <w:tcPr>
            <w:tcW w:w="742" w:type="dxa"/>
          </w:tcPr>
          <w:p w14:paraId="671DF3F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693" w:type="dxa"/>
          </w:tcPr>
          <w:p w14:paraId="0326073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725" w:type="dxa"/>
            <w:vAlign w:val="center"/>
          </w:tcPr>
          <w:p w14:paraId="64F01F80"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2274" w:type="dxa"/>
          </w:tcPr>
          <w:p w14:paraId="6AF54CC3"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c>
          <w:tcPr>
            <w:tcW w:w="2274" w:type="dxa"/>
          </w:tcPr>
          <w:p w14:paraId="5F8ECED2"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Fen ve Mühendislik</w:t>
            </w:r>
          </w:p>
        </w:tc>
      </w:tr>
    </w:tbl>
    <w:p w14:paraId="39A39C96" w14:textId="77777777" w:rsidR="00626D21" w:rsidRPr="00885F6B" w:rsidRDefault="00626D21" w:rsidP="00626D21">
      <w:pPr>
        <w:tabs>
          <w:tab w:val="left" w:pos="1260"/>
        </w:tabs>
        <w:ind w:left="284" w:firstLine="424"/>
        <w:rPr>
          <w:rFonts w:ascii="Times New Roman" w:hAnsi="Times New Roman" w:cs="Times New Roman"/>
          <w:b/>
          <w:sz w:val="24"/>
          <w:szCs w:val="24"/>
        </w:rPr>
      </w:pPr>
      <w:r w:rsidRPr="00885F6B">
        <w:rPr>
          <w:rFonts w:ascii="Times New Roman" w:hAnsi="Times New Roman" w:cs="Times New Roman"/>
          <w:b/>
          <w:sz w:val="24"/>
          <w:szCs w:val="24"/>
        </w:rPr>
        <w:t xml:space="preserve"> **ÜNİVERSİTE SEÇMELİ DERSLERİ </w:t>
      </w:r>
    </w:p>
    <w:p w14:paraId="54BAFBFC" w14:textId="77777777" w:rsidR="00626D21" w:rsidRPr="00885F6B" w:rsidRDefault="00626D21" w:rsidP="00626D21">
      <w:pPr>
        <w:tabs>
          <w:tab w:val="left" w:pos="1260"/>
        </w:tabs>
        <w:ind w:left="284"/>
        <w:jc w:val="both"/>
        <w:rPr>
          <w:rFonts w:ascii="Times New Roman" w:hAnsi="Times New Roman" w:cs="Times New Roman"/>
          <w:sz w:val="24"/>
          <w:szCs w:val="24"/>
        </w:rPr>
      </w:pPr>
    </w:p>
    <w:p w14:paraId="2461D60E" w14:textId="77777777" w:rsidR="00626D21" w:rsidRPr="00885F6B" w:rsidRDefault="00626D21" w:rsidP="00626D21">
      <w:pPr>
        <w:tabs>
          <w:tab w:val="left" w:pos="1260"/>
        </w:tabs>
        <w:ind w:left="567" w:hanging="283"/>
        <w:jc w:val="both"/>
        <w:rPr>
          <w:rFonts w:ascii="Times New Roman" w:hAnsi="Times New Roman" w:cs="Times New Roman"/>
          <w:sz w:val="24"/>
          <w:szCs w:val="24"/>
        </w:rPr>
      </w:pPr>
      <w:r w:rsidRPr="00885F6B">
        <w:rPr>
          <w:rFonts w:ascii="Times New Roman" w:hAnsi="Times New Roman" w:cs="Times New Roman"/>
          <w:sz w:val="24"/>
          <w:szCs w:val="24"/>
        </w:rPr>
        <w:t>**</w:t>
      </w:r>
      <w:r w:rsidRPr="00885F6B">
        <w:rPr>
          <w:rFonts w:ascii="Times New Roman" w:hAnsi="Times New Roman" w:cs="Times New Roman"/>
          <w:sz w:val="24"/>
          <w:szCs w:val="24"/>
          <w:u w:val="single"/>
        </w:rPr>
        <w:t xml:space="preserve">Öğrenci bu Yarıyılda Üniversite Seçmeli Ders Havuzundan (ÜSD) toplamda </w:t>
      </w:r>
      <w:r w:rsidRPr="00885F6B">
        <w:rPr>
          <w:rFonts w:ascii="Times New Roman" w:hAnsi="Times New Roman" w:cs="Times New Roman"/>
          <w:b/>
          <w:sz w:val="24"/>
          <w:szCs w:val="24"/>
          <w:u w:val="single"/>
        </w:rPr>
        <w:t xml:space="preserve">6 AKTS </w:t>
      </w:r>
      <w:r w:rsidRPr="00885F6B">
        <w:rPr>
          <w:rFonts w:ascii="Times New Roman" w:hAnsi="Times New Roman" w:cs="Times New Roman"/>
          <w:sz w:val="24"/>
          <w:szCs w:val="24"/>
          <w:u w:val="single"/>
        </w:rPr>
        <w:t xml:space="preserve">olacak şekilde </w:t>
      </w:r>
      <w:r w:rsidRPr="00885F6B">
        <w:rPr>
          <w:rFonts w:ascii="Times New Roman" w:hAnsi="Times New Roman" w:cs="Times New Roman"/>
          <w:b/>
          <w:sz w:val="24"/>
          <w:szCs w:val="24"/>
          <w:u w:val="single"/>
        </w:rPr>
        <w:t>en az 2 adet Seçmeli Ders</w:t>
      </w:r>
      <w:r w:rsidRPr="00885F6B">
        <w:rPr>
          <w:rFonts w:ascii="Times New Roman" w:hAnsi="Times New Roman" w:cs="Times New Roman"/>
          <w:sz w:val="24"/>
          <w:szCs w:val="24"/>
          <w:u w:val="single"/>
        </w:rPr>
        <w:t xml:space="preserve"> almak zorundadır.</w:t>
      </w:r>
      <w:r w:rsidRPr="00885F6B">
        <w:rPr>
          <w:rFonts w:ascii="Times New Roman" w:hAnsi="Times New Roman" w:cs="Times New Roman"/>
          <w:sz w:val="24"/>
          <w:szCs w:val="24"/>
        </w:rPr>
        <w:t xml:space="preserve"> </w:t>
      </w:r>
    </w:p>
    <w:p w14:paraId="585D92F4" w14:textId="77777777" w:rsidR="00626D21" w:rsidRPr="00885F6B" w:rsidRDefault="00626D21" w:rsidP="00626D21">
      <w:pPr>
        <w:tabs>
          <w:tab w:val="left" w:pos="1260"/>
        </w:tabs>
        <w:ind w:left="1068"/>
        <w:rPr>
          <w:rFonts w:ascii="Times New Roman" w:hAnsi="Times New Roman" w:cs="Times New Roman"/>
          <w:sz w:val="24"/>
          <w:szCs w:val="24"/>
        </w:rPr>
      </w:pPr>
    </w:p>
    <w:p w14:paraId="18DB7981" w14:textId="77777777" w:rsidR="00626D21" w:rsidRPr="00885F6B" w:rsidRDefault="00626D21" w:rsidP="00626D21">
      <w:pPr>
        <w:tabs>
          <w:tab w:val="left" w:pos="1260"/>
        </w:tabs>
        <w:ind w:left="1068"/>
        <w:rPr>
          <w:rFonts w:ascii="Times New Roman" w:hAnsi="Times New Roman" w:cs="Times New Roman"/>
          <w:sz w:val="24"/>
          <w:szCs w:val="24"/>
        </w:rPr>
      </w:pPr>
    </w:p>
    <w:p w14:paraId="36D0FBB1" w14:textId="77777777" w:rsidR="00626D21" w:rsidRPr="00885F6B" w:rsidRDefault="00626D21" w:rsidP="00626D21">
      <w:pPr>
        <w:tabs>
          <w:tab w:val="left" w:pos="1260"/>
        </w:tabs>
        <w:ind w:left="1068"/>
        <w:rPr>
          <w:rFonts w:ascii="Times New Roman" w:hAnsi="Times New Roman" w:cs="Times New Roman"/>
          <w:sz w:val="24"/>
          <w:szCs w:val="24"/>
        </w:rPr>
      </w:pPr>
    </w:p>
    <w:p w14:paraId="0A548720" w14:textId="77777777" w:rsidR="00626D21" w:rsidRPr="00885F6B" w:rsidRDefault="00626D21" w:rsidP="00626D21">
      <w:pPr>
        <w:tabs>
          <w:tab w:val="left" w:pos="1260"/>
        </w:tabs>
        <w:ind w:left="1068"/>
        <w:rPr>
          <w:rFonts w:ascii="Times New Roman" w:hAnsi="Times New Roman" w:cs="Times New Roman"/>
          <w:sz w:val="24"/>
          <w:szCs w:val="24"/>
        </w:rPr>
      </w:pPr>
    </w:p>
    <w:p w14:paraId="67D09796" w14:textId="77777777" w:rsidR="00626D21" w:rsidRPr="00885F6B" w:rsidRDefault="00626D21" w:rsidP="00626D21">
      <w:pPr>
        <w:tabs>
          <w:tab w:val="left" w:pos="1260"/>
        </w:tabs>
        <w:ind w:left="1068"/>
        <w:rPr>
          <w:rFonts w:ascii="Times New Roman" w:hAnsi="Times New Roman" w:cs="Times New Roman"/>
          <w:sz w:val="24"/>
          <w:szCs w:val="24"/>
        </w:rPr>
      </w:pPr>
    </w:p>
    <w:p w14:paraId="485441D7" w14:textId="77777777" w:rsidR="00626D21" w:rsidRPr="00885F6B" w:rsidRDefault="00626D21" w:rsidP="00626D21">
      <w:pPr>
        <w:tabs>
          <w:tab w:val="left" w:pos="1260"/>
        </w:tabs>
        <w:ind w:left="1068"/>
        <w:rPr>
          <w:rFonts w:ascii="Times New Roman" w:hAnsi="Times New Roman" w:cs="Times New Roman"/>
          <w:sz w:val="24"/>
          <w:szCs w:val="24"/>
        </w:rPr>
      </w:pPr>
    </w:p>
    <w:p w14:paraId="36AF1DC6" w14:textId="4747CE53" w:rsidR="00626D21" w:rsidRPr="00885F6B" w:rsidRDefault="00626D21" w:rsidP="00626D21">
      <w:pPr>
        <w:tabs>
          <w:tab w:val="left" w:pos="1260"/>
        </w:tabs>
        <w:ind w:left="284"/>
        <w:jc w:val="both"/>
        <w:rPr>
          <w:rFonts w:ascii="Times New Roman" w:hAnsi="Times New Roman" w:cs="Times New Roman"/>
          <w:sz w:val="24"/>
          <w:szCs w:val="24"/>
          <w:u w:val="single"/>
        </w:rPr>
      </w:pPr>
      <w:r w:rsidRPr="00885F6B">
        <w:rPr>
          <w:rFonts w:ascii="Times New Roman" w:hAnsi="Times New Roman" w:cs="Times New Roman"/>
          <w:b/>
          <w:sz w:val="24"/>
          <w:szCs w:val="24"/>
        </w:rPr>
        <w:t xml:space="preserve">   3. SINIF GÜZ DÖNEMİ (BEŞİNCİ YARIYIL) BÖLÜM SEÇMELİ DERSLERİ</w:t>
      </w:r>
      <w:r w:rsidRPr="00885F6B">
        <w:rPr>
          <w:rFonts w:ascii="Times New Roman" w:hAnsi="Times New Roman" w:cs="Times New Roman"/>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5"/>
        <w:gridCol w:w="3312"/>
        <w:gridCol w:w="816"/>
        <w:gridCol w:w="706"/>
        <w:gridCol w:w="870"/>
        <w:gridCol w:w="1923"/>
      </w:tblGrid>
      <w:tr w:rsidR="00626D21" w:rsidRPr="00885F6B" w14:paraId="1D6B0710" w14:textId="77777777" w:rsidTr="00626D21">
        <w:trPr>
          <w:jc w:val="center"/>
        </w:trPr>
        <w:tc>
          <w:tcPr>
            <w:tcW w:w="0" w:type="auto"/>
          </w:tcPr>
          <w:p w14:paraId="77160241"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tcPr>
          <w:p w14:paraId="226162D6"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0D1982E3"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tcPr>
          <w:p w14:paraId="26BEFB75"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tcPr>
          <w:p w14:paraId="07C18BCD"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tcPr>
          <w:p w14:paraId="271CF836"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612D7176" w14:textId="77777777" w:rsidTr="00626D21">
        <w:trPr>
          <w:jc w:val="center"/>
        </w:trPr>
        <w:tc>
          <w:tcPr>
            <w:tcW w:w="0" w:type="auto"/>
            <w:vAlign w:val="center"/>
          </w:tcPr>
          <w:p w14:paraId="2DFAA35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341</w:t>
            </w:r>
          </w:p>
        </w:tc>
        <w:tc>
          <w:tcPr>
            <w:tcW w:w="0" w:type="auto"/>
            <w:vAlign w:val="center"/>
          </w:tcPr>
          <w:p w14:paraId="03581E3D"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 xml:space="preserve">Memeliler </w:t>
            </w:r>
          </w:p>
        </w:tc>
        <w:tc>
          <w:tcPr>
            <w:tcW w:w="0" w:type="auto"/>
          </w:tcPr>
          <w:p w14:paraId="668CCC6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428A2E69"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4A23455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4626FFB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3BE1F869" w14:textId="77777777" w:rsidTr="00626D21">
        <w:trPr>
          <w:jc w:val="center"/>
        </w:trPr>
        <w:tc>
          <w:tcPr>
            <w:tcW w:w="0" w:type="auto"/>
            <w:vAlign w:val="center"/>
          </w:tcPr>
          <w:p w14:paraId="2766B57A"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343</w:t>
            </w:r>
          </w:p>
        </w:tc>
        <w:tc>
          <w:tcPr>
            <w:tcW w:w="0" w:type="auto"/>
            <w:vAlign w:val="center"/>
          </w:tcPr>
          <w:p w14:paraId="2A4CDB98"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Deney Hayvanları</w:t>
            </w:r>
          </w:p>
        </w:tc>
        <w:tc>
          <w:tcPr>
            <w:tcW w:w="0" w:type="auto"/>
          </w:tcPr>
          <w:p w14:paraId="61911AA0"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16B7661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14D50EE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4CAA49E7"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71EC99C7" w14:textId="77777777" w:rsidTr="00626D21">
        <w:trPr>
          <w:jc w:val="center"/>
        </w:trPr>
        <w:tc>
          <w:tcPr>
            <w:tcW w:w="0" w:type="auto"/>
            <w:vAlign w:val="center"/>
          </w:tcPr>
          <w:p w14:paraId="6703B7A6"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347</w:t>
            </w:r>
          </w:p>
        </w:tc>
        <w:tc>
          <w:tcPr>
            <w:tcW w:w="0" w:type="auto"/>
            <w:vAlign w:val="center"/>
          </w:tcPr>
          <w:p w14:paraId="14A93D8A"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Türkiye Vejetasyonu</w:t>
            </w:r>
          </w:p>
        </w:tc>
        <w:tc>
          <w:tcPr>
            <w:tcW w:w="0" w:type="auto"/>
          </w:tcPr>
          <w:p w14:paraId="3BAA8FA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1954EBA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69E24408"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2858CE3C"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3D9BFB10" w14:textId="77777777" w:rsidTr="00626D21">
        <w:trPr>
          <w:jc w:val="center"/>
        </w:trPr>
        <w:tc>
          <w:tcPr>
            <w:tcW w:w="0" w:type="auto"/>
            <w:vAlign w:val="center"/>
          </w:tcPr>
          <w:p w14:paraId="1CD45A29"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349</w:t>
            </w:r>
          </w:p>
        </w:tc>
        <w:tc>
          <w:tcPr>
            <w:tcW w:w="0" w:type="auto"/>
            <w:vAlign w:val="center"/>
          </w:tcPr>
          <w:p w14:paraId="19939BE8"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Deniz Biyolojisi</w:t>
            </w:r>
          </w:p>
        </w:tc>
        <w:tc>
          <w:tcPr>
            <w:tcW w:w="0" w:type="auto"/>
          </w:tcPr>
          <w:p w14:paraId="4ED0D1E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3C121EE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1E3776E8"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50D95B9A"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6521B7DD" w14:textId="77777777" w:rsidTr="00626D21">
        <w:trPr>
          <w:jc w:val="center"/>
        </w:trPr>
        <w:tc>
          <w:tcPr>
            <w:tcW w:w="0" w:type="auto"/>
            <w:vAlign w:val="center"/>
          </w:tcPr>
          <w:p w14:paraId="23FB5FAB"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351</w:t>
            </w:r>
          </w:p>
        </w:tc>
        <w:tc>
          <w:tcPr>
            <w:tcW w:w="0" w:type="auto"/>
            <w:vAlign w:val="center"/>
          </w:tcPr>
          <w:p w14:paraId="7D91E834"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Tıbbi Mikrobiyoloji</w:t>
            </w:r>
          </w:p>
        </w:tc>
        <w:tc>
          <w:tcPr>
            <w:tcW w:w="0" w:type="auto"/>
          </w:tcPr>
          <w:p w14:paraId="6185FED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6C8F346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4CD9741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4D482E36"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12D5C6F3" w14:textId="77777777" w:rsidTr="00626D21">
        <w:trPr>
          <w:jc w:val="center"/>
        </w:trPr>
        <w:tc>
          <w:tcPr>
            <w:tcW w:w="0" w:type="auto"/>
            <w:vAlign w:val="center"/>
          </w:tcPr>
          <w:p w14:paraId="599788DA"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353</w:t>
            </w:r>
          </w:p>
        </w:tc>
        <w:tc>
          <w:tcPr>
            <w:tcW w:w="0" w:type="auto"/>
            <w:vAlign w:val="center"/>
          </w:tcPr>
          <w:p w14:paraId="2569FECB"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Tıbbi Mikrobiyoloji Laboratuvarı</w:t>
            </w:r>
          </w:p>
        </w:tc>
        <w:tc>
          <w:tcPr>
            <w:tcW w:w="0" w:type="auto"/>
          </w:tcPr>
          <w:p w14:paraId="6E60854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1</w:t>
            </w:r>
          </w:p>
        </w:tc>
        <w:tc>
          <w:tcPr>
            <w:tcW w:w="0" w:type="auto"/>
          </w:tcPr>
          <w:p w14:paraId="07E65608"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2A7F24F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6ABA943D"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24AAF618" w14:textId="77777777" w:rsidTr="00626D21">
        <w:trPr>
          <w:jc w:val="center"/>
        </w:trPr>
        <w:tc>
          <w:tcPr>
            <w:tcW w:w="0" w:type="auto"/>
            <w:vAlign w:val="center"/>
          </w:tcPr>
          <w:p w14:paraId="2E3E0323"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355</w:t>
            </w:r>
          </w:p>
        </w:tc>
        <w:tc>
          <w:tcPr>
            <w:tcW w:w="0" w:type="auto"/>
            <w:vAlign w:val="center"/>
          </w:tcPr>
          <w:p w14:paraId="1C0B2BA9"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Vejetasyon Ekolojisi</w:t>
            </w:r>
          </w:p>
        </w:tc>
        <w:tc>
          <w:tcPr>
            <w:tcW w:w="0" w:type="auto"/>
            <w:vAlign w:val="center"/>
          </w:tcPr>
          <w:p w14:paraId="7396B2F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775D370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4E15CEE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35AF6463"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5EEF7260" w14:textId="77777777" w:rsidTr="00626D21">
        <w:trPr>
          <w:jc w:val="center"/>
        </w:trPr>
        <w:tc>
          <w:tcPr>
            <w:tcW w:w="0" w:type="auto"/>
            <w:vAlign w:val="center"/>
          </w:tcPr>
          <w:p w14:paraId="4DAFBF2D"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357</w:t>
            </w:r>
          </w:p>
        </w:tc>
        <w:tc>
          <w:tcPr>
            <w:tcW w:w="0" w:type="auto"/>
            <w:vAlign w:val="center"/>
          </w:tcPr>
          <w:p w14:paraId="6A45ED9F" w14:textId="77777777" w:rsidR="00626D21" w:rsidRPr="00885F6B" w:rsidRDefault="00626D21" w:rsidP="00626D21">
            <w:pPr>
              <w:ind w:left="57" w:right="57"/>
              <w:rPr>
                <w:rFonts w:ascii="Times New Roman" w:hAnsi="Times New Roman" w:cs="Times New Roman"/>
                <w:sz w:val="24"/>
                <w:szCs w:val="24"/>
              </w:rPr>
            </w:pPr>
            <w:proofErr w:type="spellStart"/>
            <w:r w:rsidRPr="00885F6B">
              <w:rPr>
                <w:rFonts w:ascii="Times New Roman" w:hAnsi="Times New Roman" w:cs="Times New Roman"/>
                <w:sz w:val="24"/>
                <w:szCs w:val="24"/>
              </w:rPr>
              <w:t>Populasyon</w:t>
            </w:r>
            <w:proofErr w:type="spellEnd"/>
            <w:r w:rsidRPr="00885F6B">
              <w:rPr>
                <w:rFonts w:ascii="Times New Roman" w:hAnsi="Times New Roman" w:cs="Times New Roman"/>
                <w:sz w:val="24"/>
                <w:szCs w:val="24"/>
              </w:rPr>
              <w:t xml:space="preserve"> Biyolojisi</w:t>
            </w:r>
          </w:p>
        </w:tc>
        <w:tc>
          <w:tcPr>
            <w:tcW w:w="0" w:type="auto"/>
            <w:vAlign w:val="center"/>
          </w:tcPr>
          <w:p w14:paraId="17B9E98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5240575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0963EED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59CE6B19"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190EDB75" w14:textId="77777777" w:rsidTr="00626D21">
        <w:trPr>
          <w:jc w:val="center"/>
        </w:trPr>
        <w:tc>
          <w:tcPr>
            <w:tcW w:w="0" w:type="auto"/>
            <w:vAlign w:val="center"/>
          </w:tcPr>
          <w:p w14:paraId="2303B3FA"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359</w:t>
            </w:r>
          </w:p>
        </w:tc>
        <w:tc>
          <w:tcPr>
            <w:tcW w:w="0" w:type="auto"/>
            <w:vAlign w:val="center"/>
          </w:tcPr>
          <w:p w14:paraId="601C5543" w14:textId="77777777" w:rsidR="00626D21" w:rsidRPr="00885F6B" w:rsidRDefault="00626D21" w:rsidP="00626D21">
            <w:pPr>
              <w:ind w:left="57" w:right="57"/>
              <w:rPr>
                <w:rFonts w:ascii="Times New Roman" w:hAnsi="Times New Roman" w:cs="Times New Roman"/>
                <w:sz w:val="24"/>
                <w:szCs w:val="24"/>
              </w:rPr>
            </w:pPr>
            <w:proofErr w:type="spellStart"/>
            <w:r w:rsidRPr="00885F6B">
              <w:rPr>
                <w:rFonts w:ascii="Times New Roman" w:hAnsi="Times New Roman" w:cs="Times New Roman"/>
                <w:sz w:val="24"/>
                <w:szCs w:val="24"/>
              </w:rPr>
              <w:t>Nanoteknolojiye</w:t>
            </w:r>
            <w:proofErr w:type="spellEnd"/>
            <w:r w:rsidRPr="00885F6B">
              <w:rPr>
                <w:rFonts w:ascii="Times New Roman" w:hAnsi="Times New Roman" w:cs="Times New Roman"/>
                <w:sz w:val="24"/>
                <w:szCs w:val="24"/>
              </w:rPr>
              <w:t xml:space="preserve"> Giriş</w:t>
            </w:r>
          </w:p>
        </w:tc>
        <w:tc>
          <w:tcPr>
            <w:tcW w:w="0" w:type="auto"/>
            <w:vAlign w:val="center"/>
          </w:tcPr>
          <w:p w14:paraId="39FFC43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2416E91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1DF7F36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4C41F2DD"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1AC9CC14" w14:textId="77777777" w:rsidTr="00626D21">
        <w:trPr>
          <w:jc w:val="center"/>
        </w:trPr>
        <w:tc>
          <w:tcPr>
            <w:tcW w:w="0" w:type="auto"/>
            <w:vAlign w:val="center"/>
          </w:tcPr>
          <w:p w14:paraId="6A05E2CE"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361</w:t>
            </w:r>
          </w:p>
        </w:tc>
        <w:tc>
          <w:tcPr>
            <w:tcW w:w="0" w:type="auto"/>
            <w:vAlign w:val="center"/>
          </w:tcPr>
          <w:p w14:paraId="7EDAE7BA" w14:textId="77777777" w:rsidR="00626D21" w:rsidRPr="00885F6B" w:rsidRDefault="00626D21" w:rsidP="00626D21">
            <w:pPr>
              <w:ind w:left="57" w:right="57"/>
              <w:rPr>
                <w:rFonts w:ascii="Times New Roman" w:hAnsi="Times New Roman" w:cs="Times New Roman"/>
                <w:sz w:val="24"/>
                <w:szCs w:val="24"/>
              </w:rPr>
            </w:pPr>
            <w:proofErr w:type="spellStart"/>
            <w:r w:rsidRPr="00885F6B">
              <w:rPr>
                <w:rFonts w:ascii="Times New Roman" w:hAnsi="Times New Roman" w:cs="Times New Roman"/>
                <w:sz w:val="24"/>
                <w:szCs w:val="24"/>
              </w:rPr>
              <w:t>Ekoteknoloji</w:t>
            </w:r>
            <w:proofErr w:type="spellEnd"/>
            <w:r w:rsidRPr="00885F6B">
              <w:rPr>
                <w:rFonts w:ascii="Times New Roman" w:hAnsi="Times New Roman" w:cs="Times New Roman"/>
                <w:sz w:val="24"/>
                <w:szCs w:val="24"/>
              </w:rPr>
              <w:t xml:space="preserve"> ve Çevre Yönetimi</w:t>
            </w:r>
          </w:p>
        </w:tc>
        <w:tc>
          <w:tcPr>
            <w:tcW w:w="0" w:type="auto"/>
            <w:vAlign w:val="center"/>
          </w:tcPr>
          <w:p w14:paraId="2EF8C42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188AEB0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246869D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54B0B983"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389B2267" w14:textId="77777777" w:rsidTr="00626D21">
        <w:trPr>
          <w:jc w:val="center"/>
        </w:trPr>
        <w:tc>
          <w:tcPr>
            <w:tcW w:w="0" w:type="auto"/>
            <w:vAlign w:val="center"/>
          </w:tcPr>
          <w:p w14:paraId="4AA6EDE9"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363</w:t>
            </w:r>
          </w:p>
        </w:tc>
        <w:tc>
          <w:tcPr>
            <w:tcW w:w="0" w:type="auto"/>
            <w:vAlign w:val="center"/>
          </w:tcPr>
          <w:p w14:paraId="0101EAE6"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Doğal Koruma Alanları</w:t>
            </w:r>
          </w:p>
        </w:tc>
        <w:tc>
          <w:tcPr>
            <w:tcW w:w="0" w:type="auto"/>
            <w:vAlign w:val="center"/>
          </w:tcPr>
          <w:p w14:paraId="419D389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479009A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7BCF8EC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64A56832"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574623EB" w14:textId="77777777" w:rsidTr="00626D21">
        <w:trPr>
          <w:jc w:val="center"/>
        </w:trPr>
        <w:tc>
          <w:tcPr>
            <w:tcW w:w="0" w:type="auto"/>
            <w:vAlign w:val="center"/>
          </w:tcPr>
          <w:p w14:paraId="328393E6"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367</w:t>
            </w:r>
          </w:p>
        </w:tc>
        <w:tc>
          <w:tcPr>
            <w:tcW w:w="0" w:type="auto"/>
            <w:vAlign w:val="center"/>
          </w:tcPr>
          <w:p w14:paraId="7CCDA728"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Mikoloji</w:t>
            </w:r>
          </w:p>
        </w:tc>
        <w:tc>
          <w:tcPr>
            <w:tcW w:w="0" w:type="auto"/>
            <w:vAlign w:val="center"/>
          </w:tcPr>
          <w:p w14:paraId="7892AA1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2D94C253"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3EEFAF03"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0C19DD29"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05923297" w14:textId="77777777" w:rsidTr="00626D21">
        <w:trPr>
          <w:jc w:val="center"/>
        </w:trPr>
        <w:tc>
          <w:tcPr>
            <w:tcW w:w="0" w:type="auto"/>
            <w:vAlign w:val="center"/>
          </w:tcPr>
          <w:p w14:paraId="38DCC6CA"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369</w:t>
            </w:r>
          </w:p>
        </w:tc>
        <w:tc>
          <w:tcPr>
            <w:tcW w:w="0" w:type="auto"/>
            <w:vAlign w:val="center"/>
          </w:tcPr>
          <w:p w14:paraId="08C2F3C0"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Ekonomik Bitkiler</w:t>
            </w:r>
          </w:p>
        </w:tc>
        <w:tc>
          <w:tcPr>
            <w:tcW w:w="0" w:type="auto"/>
            <w:vAlign w:val="center"/>
          </w:tcPr>
          <w:p w14:paraId="3A0DC15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3CBF60C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14F180C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0FE5FFC7"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bl>
    <w:p w14:paraId="54AB6E4C" w14:textId="77777777" w:rsidR="00626D21" w:rsidRPr="00885F6B" w:rsidRDefault="00626D21" w:rsidP="00626D21">
      <w:pPr>
        <w:tabs>
          <w:tab w:val="left" w:pos="1260"/>
        </w:tabs>
        <w:ind w:left="851" w:hanging="143"/>
        <w:rPr>
          <w:rFonts w:ascii="Times New Roman" w:hAnsi="Times New Roman" w:cs="Times New Roman"/>
          <w:sz w:val="24"/>
          <w:szCs w:val="24"/>
          <w:u w:val="single"/>
        </w:rPr>
      </w:pPr>
      <w:r w:rsidRPr="00885F6B">
        <w:rPr>
          <w:rFonts w:ascii="Times New Roman" w:hAnsi="Times New Roman" w:cs="Times New Roman"/>
          <w:sz w:val="24"/>
          <w:szCs w:val="24"/>
        </w:rPr>
        <w:t>*</w:t>
      </w:r>
      <w:r w:rsidRPr="00885F6B">
        <w:rPr>
          <w:rFonts w:ascii="Times New Roman" w:hAnsi="Times New Roman" w:cs="Times New Roman"/>
          <w:sz w:val="24"/>
          <w:szCs w:val="24"/>
          <w:u w:val="single"/>
        </w:rPr>
        <w:t xml:space="preserve">Öğrenci bu Yarıyılda bölüm Seçmeli Ders havuzundan toplamda </w:t>
      </w:r>
      <w:r w:rsidRPr="00885F6B">
        <w:rPr>
          <w:rFonts w:ascii="Times New Roman" w:hAnsi="Times New Roman" w:cs="Times New Roman"/>
          <w:b/>
          <w:sz w:val="24"/>
          <w:szCs w:val="24"/>
          <w:u w:val="single"/>
        </w:rPr>
        <w:t>4 AKTS</w:t>
      </w:r>
      <w:r w:rsidRPr="00885F6B">
        <w:rPr>
          <w:rFonts w:ascii="Times New Roman" w:hAnsi="Times New Roman" w:cs="Times New Roman"/>
          <w:sz w:val="24"/>
          <w:szCs w:val="24"/>
          <w:u w:val="single"/>
        </w:rPr>
        <w:t xml:space="preserve"> olacak şekilde </w:t>
      </w:r>
      <w:r w:rsidRPr="00885F6B">
        <w:rPr>
          <w:rFonts w:ascii="Times New Roman" w:hAnsi="Times New Roman" w:cs="Times New Roman"/>
          <w:b/>
          <w:sz w:val="24"/>
          <w:szCs w:val="24"/>
          <w:u w:val="single"/>
        </w:rPr>
        <w:t>en az</w:t>
      </w:r>
      <w:r w:rsidRPr="00885F6B">
        <w:rPr>
          <w:rFonts w:ascii="Times New Roman" w:hAnsi="Times New Roman" w:cs="Times New Roman"/>
          <w:sz w:val="24"/>
          <w:szCs w:val="24"/>
          <w:u w:val="single"/>
        </w:rPr>
        <w:t xml:space="preserve"> </w:t>
      </w:r>
      <w:r w:rsidRPr="00885F6B">
        <w:rPr>
          <w:rFonts w:ascii="Times New Roman" w:hAnsi="Times New Roman" w:cs="Times New Roman"/>
          <w:b/>
          <w:sz w:val="24"/>
          <w:szCs w:val="24"/>
          <w:u w:val="single"/>
        </w:rPr>
        <w:t>1 adet Seçmeli Ders</w:t>
      </w:r>
      <w:r w:rsidRPr="00885F6B">
        <w:rPr>
          <w:rFonts w:ascii="Times New Roman" w:hAnsi="Times New Roman" w:cs="Times New Roman"/>
          <w:sz w:val="24"/>
          <w:szCs w:val="24"/>
          <w:u w:val="single"/>
        </w:rPr>
        <w:t xml:space="preserve"> almak zorundadır.</w:t>
      </w:r>
    </w:p>
    <w:p w14:paraId="284DFA03" w14:textId="77777777" w:rsidR="00626D21" w:rsidRPr="00885F6B" w:rsidRDefault="00626D21" w:rsidP="00626D21">
      <w:pPr>
        <w:tabs>
          <w:tab w:val="left" w:pos="1260"/>
        </w:tabs>
        <w:ind w:left="284"/>
        <w:rPr>
          <w:rFonts w:ascii="Times New Roman" w:hAnsi="Times New Roman" w:cs="Times New Roman"/>
          <w:sz w:val="24"/>
          <w:szCs w:val="24"/>
          <w:u w:val="single"/>
        </w:rPr>
      </w:pPr>
      <w:r w:rsidRPr="00885F6B">
        <w:rPr>
          <w:rFonts w:ascii="Times New Roman" w:hAnsi="Times New Roman" w:cs="Times New Roman"/>
          <w:b/>
          <w:sz w:val="24"/>
          <w:szCs w:val="24"/>
        </w:rPr>
        <w:t>İSTEĞE BAĞLI SEÇMELİ DERSLER (</w:t>
      </w:r>
      <w:proofErr w:type="gramStart"/>
      <w:r w:rsidRPr="00885F6B">
        <w:rPr>
          <w:rFonts w:ascii="Times New Roman" w:hAnsi="Times New Roman" w:cs="Times New Roman"/>
          <w:sz w:val="24"/>
          <w:szCs w:val="24"/>
        </w:rPr>
        <w:t>formasyon</w:t>
      </w:r>
      <w:proofErr w:type="gramEnd"/>
      <w:r w:rsidRPr="00885F6B">
        <w:rPr>
          <w:rFonts w:ascii="Times New Roman" w:hAnsi="Times New Roman" w:cs="Times New Roman"/>
          <w:sz w:val="24"/>
          <w:szCs w:val="24"/>
        </w:rPr>
        <w:t xml:space="preserve"> dersleri öğrencinin aldığı toplam AKTS sayısına dahil edilmeyecektir. </w:t>
      </w:r>
      <w:r w:rsidRPr="00885F6B">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2943"/>
        <w:gridCol w:w="816"/>
        <w:gridCol w:w="706"/>
        <w:gridCol w:w="870"/>
        <w:gridCol w:w="1923"/>
      </w:tblGrid>
      <w:tr w:rsidR="00626D21" w:rsidRPr="00885F6B" w14:paraId="79878E70" w14:textId="77777777" w:rsidTr="00626D21">
        <w:trPr>
          <w:jc w:val="center"/>
        </w:trPr>
        <w:tc>
          <w:tcPr>
            <w:tcW w:w="0" w:type="auto"/>
          </w:tcPr>
          <w:p w14:paraId="527D0FDE"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tcPr>
          <w:p w14:paraId="22D69C21"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1E3067B8"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tcPr>
          <w:p w14:paraId="4207CD7E"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tcPr>
          <w:p w14:paraId="406337D6"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tcPr>
          <w:p w14:paraId="3961D726"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019CD8B0" w14:textId="77777777" w:rsidTr="00626D21">
        <w:trPr>
          <w:jc w:val="center"/>
        </w:trPr>
        <w:tc>
          <w:tcPr>
            <w:tcW w:w="0" w:type="auto"/>
          </w:tcPr>
          <w:p w14:paraId="60706362"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b/>
                <w:sz w:val="24"/>
                <w:szCs w:val="24"/>
              </w:rPr>
              <w:t>PF 301</w:t>
            </w:r>
          </w:p>
        </w:tc>
        <w:tc>
          <w:tcPr>
            <w:tcW w:w="0" w:type="auto"/>
          </w:tcPr>
          <w:p w14:paraId="52A19AD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b/>
                <w:sz w:val="24"/>
                <w:szCs w:val="24"/>
              </w:rPr>
              <w:t>Özel Öğretim Yöntemleri</w:t>
            </w:r>
          </w:p>
        </w:tc>
        <w:tc>
          <w:tcPr>
            <w:tcW w:w="0" w:type="auto"/>
            <w:vAlign w:val="center"/>
          </w:tcPr>
          <w:p w14:paraId="1CBD133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0" w:type="auto"/>
          </w:tcPr>
          <w:p w14:paraId="1C966C1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3+0</w:t>
            </w:r>
          </w:p>
        </w:tc>
        <w:tc>
          <w:tcPr>
            <w:tcW w:w="0" w:type="auto"/>
            <w:vAlign w:val="center"/>
          </w:tcPr>
          <w:p w14:paraId="51BE4D2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0CA3C3D7"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04872A2E" w14:textId="77777777" w:rsidTr="00626D21">
        <w:trPr>
          <w:jc w:val="center"/>
        </w:trPr>
        <w:tc>
          <w:tcPr>
            <w:tcW w:w="0" w:type="auto"/>
          </w:tcPr>
          <w:p w14:paraId="793199A5"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b/>
                <w:sz w:val="24"/>
                <w:szCs w:val="24"/>
              </w:rPr>
              <w:t>PF 303</w:t>
            </w:r>
          </w:p>
        </w:tc>
        <w:tc>
          <w:tcPr>
            <w:tcW w:w="0" w:type="auto"/>
          </w:tcPr>
          <w:p w14:paraId="7EE05A9B"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b/>
                <w:sz w:val="24"/>
                <w:szCs w:val="24"/>
              </w:rPr>
              <w:t>Eğitim Psikolojisi</w:t>
            </w:r>
          </w:p>
        </w:tc>
        <w:tc>
          <w:tcPr>
            <w:tcW w:w="0" w:type="auto"/>
            <w:vAlign w:val="center"/>
          </w:tcPr>
          <w:p w14:paraId="0000E7D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0" w:type="auto"/>
          </w:tcPr>
          <w:p w14:paraId="3DCBF75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3+0</w:t>
            </w:r>
          </w:p>
        </w:tc>
        <w:tc>
          <w:tcPr>
            <w:tcW w:w="0" w:type="auto"/>
            <w:vAlign w:val="center"/>
          </w:tcPr>
          <w:p w14:paraId="54DD316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44BC3D44"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bl>
    <w:p w14:paraId="085CEFAE" w14:textId="77777777" w:rsidR="00626D21" w:rsidRPr="00885F6B" w:rsidRDefault="00626D21" w:rsidP="00626D21">
      <w:pPr>
        <w:pStyle w:val="ListeParagraf"/>
        <w:ind w:left="1428"/>
        <w:rPr>
          <w:rFonts w:ascii="Times New Roman" w:hAnsi="Times New Roman" w:cs="Times New Roman"/>
          <w:iCs/>
          <w:sz w:val="24"/>
          <w:szCs w:val="24"/>
        </w:rPr>
      </w:pPr>
    </w:p>
    <w:p w14:paraId="7063ABF7" w14:textId="77777777" w:rsidR="00626D21" w:rsidRPr="00885F6B" w:rsidRDefault="00626D21" w:rsidP="00626D21">
      <w:pPr>
        <w:tabs>
          <w:tab w:val="left" w:pos="1260"/>
        </w:tabs>
        <w:ind w:left="284" w:firstLine="424"/>
        <w:jc w:val="center"/>
        <w:rPr>
          <w:rFonts w:ascii="Times New Roman" w:hAnsi="Times New Roman" w:cs="Times New Roman"/>
          <w:b/>
          <w:sz w:val="24"/>
          <w:szCs w:val="24"/>
        </w:rPr>
      </w:pPr>
      <w:r w:rsidRPr="00885F6B">
        <w:rPr>
          <w:rFonts w:ascii="Times New Roman" w:hAnsi="Times New Roman" w:cs="Times New Roman"/>
          <w:b/>
          <w:i/>
          <w:iCs/>
          <w:sz w:val="24"/>
          <w:szCs w:val="24"/>
        </w:rPr>
        <w:t>ALTINCI YARIYIL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5"/>
        <w:gridCol w:w="3288"/>
        <w:gridCol w:w="816"/>
        <w:gridCol w:w="770"/>
        <w:gridCol w:w="870"/>
        <w:gridCol w:w="1923"/>
      </w:tblGrid>
      <w:tr w:rsidR="00626D21" w:rsidRPr="00885F6B" w14:paraId="72466FE4" w14:textId="77777777" w:rsidTr="00CA4348">
        <w:trPr>
          <w:jc w:val="center"/>
        </w:trPr>
        <w:tc>
          <w:tcPr>
            <w:tcW w:w="0" w:type="auto"/>
          </w:tcPr>
          <w:p w14:paraId="3AC9270E"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tcPr>
          <w:p w14:paraId="51EC1588"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6902ED40"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tcPr>
          <w:p w14:paraId="3054B134"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tcPr>
          <w:p w14:paraId="3C1EE285"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tcPr>
          <w:p w14:paraId="07E4DEDD"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14258363" w14:textId="77777777" w:rsidTr="00CA4348">
        <w:trPr>
          <w:jc w:val="center"/>
        </w:trPr>
        <w:tc>
          <w:tcPr>
            <w:tcW w:w="0" w:type="auto"/>
            <w:vAlign w:val="center"/>
          </w:tcPr>
          <w:p w14:paraId="133F7318"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306</w:t>
            </w:r>
          </w:p>
        </w:tc>
        <w:tc>
          <w:tcPr>
            <w:tcW w:w="0" w:type="auto"/>
            <w:vAlign w:val="center"/>
          </w:tcPr>
          <w:p w14:paraId="042F1D8A"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Biyokimya II</w:t>
            </w:r>
          </w:p>
        </w:tc>
        <w:tc>
          <w:tcPr>
            <w:tcW w:w="0" w:type="auto"/>
          </w:tcPr>
          <w:p w14:paraId="1E8CE4FE"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1E399E0C"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2370E78F"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3D703171"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3168ABD7" w14:textId="77777777" w:rsidTr="00CA4348">
        <w:trPr>
          <w:jc w:val="center"/>
        </w:trPr>
        <w:tc>
          <w:tcPr>
            <w:tcW w:w="0" w:type="auto"/>
            <w:vAlign w:val="center"/>
          </w:tcPr>
          <w:p w14:paraId="7E2E1D71"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lastRenderedPageBreak/>
              <w:t>BİY 308</w:t>
            </w:r>
          </w:p>
        </w:tc>
        <w:tc>
          <w:tcPr>
            <w:tcW w:w="0" w:type="auto"/>
            <w:vAlign w:val="center"/>
          </w:tcPr>
          <w:p w14:paraId="4A2C65E5"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Biyokimya Laboratuvarı II</w:t>
            </w:r>
          </w:p>
        </w:tc>
        <w:tc>
          <w:tcPr>
            <w:tcW w:w="0" w:type="auto"/>
          </w:tcPr>
          <w:p w14:paraId="244DE71F"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vAlign w:val="center"/>
          </w:tcPr>
          <w:p w14:paraId="5BA85D7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65156EF9"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tcPr>
          <w:p w14:paraId="024F25C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5899F7BD" w14:textId="77777777" w:rsidTr="00CA4348">
        <w:trPr>
          <w:jc w:val="center"/>
        </w:trPr>
        <w:tc>
          <w:tcPr>
            <w:tcW w:w="0" w:type="auto"/>
            <w:vAlign w:val="center"/>
          </w:tcPr>
          <w:p w14:paraId="17953692"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310</w:t>
            </w:r>
          </w:p>
        </w:tc>
        <w:tc>
          <w:tcPr>
            <w:tcW w:w="0" w:type="auto"/>
            <w:vAlign w:val="center"/>
          </w:tcPr>
          <w:p w14:paraId="525B32E3"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Moleküler Genetik</w:t>
            </w:r>
          </w:p>
        </w:tc>
        <w:tc>
          <w:tcPr>
            <w:tcW w:w="0" w:type="auto"/>
          </w:tcPr>
          <w:p w14:paraId="0FBC22FB"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3F96BBF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14B5E932"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21BFDD5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781B0592" w14:textId="77777777" w:rsidTr="00CA4348">
        <w:trPr>
          <w:jc w:val="center"/>
        </w:trPr>
        <w:tc>
          <w:tcPr>
            <w:tcW w:w="0" w:type="auto"/>
            <w:vAlign w:val="center"/>
          </w:tcPr>
          <w:p w14:paraId="25C1F7E9"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312</w:t>
            </w:r>
          </w:p>
        </w:tc>
        <w:tc>
          <w:tcPr>
            <w:tcW w:w="0" w:type="auto"/>
            <w:vAlign w:val="center"/>
          </w:tcPr>
          <w:p w14:paraId="1D506EDA"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Moleküler Genetik Laboratuvarı</w:t>
            </w:r>
          </w:p>
        </w:tc>
        <w:tc>
          <w:tcPr>
            <w:tcW w:w="0" w:type="auto"/>
          </w:tcPr>
          <w:p w14:paraId="31B9666E"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vAlign w:val="center"/>
          </w:tcPr>
          <w:p w14:paraId="309B5D82"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535F0C02"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tcPr>
          <w:p w14:paraId="005C830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52CB497E" w14:textId="77777777" w:rsidTr="00CA4348">
        <w:trPr>
          <w:jc w:val="center"/>
        </w:trPr>
        <w:tc>
          <w:tcPr>
            <w:tcW w:w="0" w:type="auto"/>
            <w:vAlign w:val="center"/>
          </w:tcPr>
          <w:p w14:paraId="3FB19911"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336</w:t>
            </w:r>
          </w:p>
        </w:tc>
        <w:tc>
          <w:tcPr>
            <w:tcW w:w="0" w:type="auto"/>
            <w:vAlign w:val="center"/>
          </w:tcPr>
          <w:p w14:paraId="1B4A001D"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Bitki Fizyolojisi</w:t>
            </w:r>
          </w:p>
        </w:tc>
        <w:tc>
          <w:tcPr>
            <w:tcW w:w="0" w:type="auto"/>
          </w:tcPr>
          <w:p w14:paraId="00F31156"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07ECB79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1F4B907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30F2198F"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092FD1BC" w14:textId="77777777" w:rsidTr="00CA4348">
        <w:trPr>
          <w:jc w:val="center"/>
        </w:trPr>
        <w:tc>
          <w:tcPr>
            <w:tcW w:w="0" w:type="auto"/>
            <w:vAlign w:val="center"/>
          </w:tcPr>
          <w:p w14:paraId="5BCF545B"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338</w:t>
            </w:r>
          </w:p>
        </w:tc>
        <w:tc>
          <w:tcPr>
            <w:tcW w:w="0" w:type="auto"/>
            <w:vAlign w:val="center"/>
          </w:tcPr>
          <w:p w14:paraId="3BE406AB"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Bitki Fizyolojisi Laboratuvarı</w:t>
            </w:r>
          </w:p>
        </w:tc>
        <w:tc>
          <w:tcPr>
            <w:tcW w:w="0" w:type="auto"/>
          </w:tcPr>
          <w:p w14:paraId="35E09F4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vAlign w:val="center"/>
          </w:tcPr>
          <w:p w14:paraId="054AE90B"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0+2</w:t>
            </w:r>
          </w:p>
        </w:tc>
        <w:tc>
          <w:tcPr>
            <w:tcW w:w="0" w:type="auto"/>
            <w:vAlign w:val="center"/>
          </w:tcPr>
          <w:p w14:paraId="25DB0FB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w:t>
            </w:r>
          </w:p>
        </w:tc>
        <w:tc>
          <w:tcPr>
            <w:tcW w:w="0" w:type="auto"/>
          </w:tcPr>
          <w:p w14:paraId="5FF65BE2"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11D7A400" w14:textId="77777777" w:rsidTr="00CA4348">
        <w:trPr>
          <w:jc w:val="center"/>
        </w:trPr>
        <w:tc>
          <w:tcPr>
            <w:tcW w:w="0" w:type="auto"/>
            <w:vAlign w:val="center"/>
          </w:tcPr>
          <w:p w14:paraId="0A8DCA9A"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342</w:t>
            </w:r>
          </w:p>
        </w:tc>
        <w:tc>
          <w:tcPr>
            <w:tcW w:w="0" w:type="auto"/>
            <w:vAlign w:val="center"/>
          </w:tcPr>
          <w:p w14:paraId="7CA23D59"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Proje / Seminer/Staj</w:t>
            </w:r>
          </w:p>
        </w:tc>
        <w:tc>
          <w:tcPr>
            <w:tcW w:w="0" w:type="auto"/>
          </w:tcPr>
          <w:p w14:paraId="77188381"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vAlign w:val="center"/>
          </w:tcPr>
          <w:p w14:paraId="0279D597"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1+1</w:t>
            </w:r>
          </w:p>
        </w:tc>
        <w:tc>
          <w:tcPr>
            <w:tcW w:w="0" w:type="auto"/>
            <w:vAlign w:val="center"/>
          </w:tcPr>
          <w:p w14:paraId="1703C0B9"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5</w:t>
            </w:r>
          </w:p>
        </w:tc>
        <w:tc>
          <w:tcPr>
            <w:tcW w:w="0" w:type="auto"/>
          </w:tcPr>
          <w:p w14:paraId="06053BE6"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244D1ED6" w14:textId="77777777" w:rsidTr="00CA4348">
        <w:trPr>
          <w:jc w:val="center"/>
        </w:trPr>
        <w:tc>
          <w:tcPr>
            <w:tcW w:w="0" w:type="auto"/>
            <w:vAlign w:val="center"/>
          </w:tcPr>
          <w:p w14:paraId="18BB456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w:t>
            </w:r>
          </w:p>
        </w:tc>
        <w:tc>
          <w:tcPr>
            <w:tcW w:w="0" w:type="auto"/>
            <w:vAlign w:val="center"/>
          </w:tcPr>
          <w:p w14:paraId="6361689D" w14:textId="77777777" w:rsidR="00626D21" w:rsidRPr="00885F6B" w:rsidRDefault="00626D21" w:rsidP="00626D21">
            <w:pPr>
              <w:ind w:left="57" w:right="57"/>
              <w:rPr>
                <w:rFonts w:ascii="Times New Roman" w:hAnsi="Times New Roman" w:cs="Times New Roman"/>
                <w:sz w:val="24"/>
                <w:szCs w:val="24"/>
                <w:vertAlign w:val="superscript"/>
              </w:rPr>
            </w:pPr>
            <w:r w:rsidRPr="00885F6B">
              <w:rPr>
                <w:rFonts w:ascii="Times New Roman" w:hAnsi="Times New Roman" w:cs="Times New Roman"/>
                <w:sz w:val="24"/>
                <w:szCs w:val="24"/>
              </w:rPr>
              <w:t>SEÇMELİ DERS IV</w:t>
            </w:r>
          </w:p>
        </w:tc>
        <w:tc>
          <w:tcPr>
            <w:tcW w:w="0" w:type="auto"/>
          </w:tcPr>
          <w:p w14:paraId="2AF728B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66E22B4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0DA430F9"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6EF7679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0B144987" w14:textId="77777777" w:rsidTr="00CA4348">
        <w:trPr>
          <w:jc w:val="center"/>
        </w:trPr>
        <w:tc>
          <w:tcPr>
            <w:tcW w:w="0" w:type="auto"/>
            <w:vAlign w:val="center"/>
          </w:tcPr>
          <w:p w14:paraId="3DA4C6A4"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**ÜSD</w:t>
            </w:r>
          </w:p>
        </w:tc>
        <w:tc>
          <w:tcPr>
            <w:tcW w:w="0" w:type="auto"/>
            <w:vAlign w:val="center"/>
          </w:tcPr>
          <w:p w14:paraId="756565AE"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ÜNİVERSİTE SEÇMELİ DERSİ III</w:t>
            </w:r>
          </w:p>
        </w:tc>
        <w:tc>
          <w:tcPr>
            <w:tcW w:w="0" w:type="auto"/>
          </w:tcPr>
          <w:p w14:paraId="4DFAB7D3"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266AFDF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719E685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0" w:type="auto"/>
          </w:tcPr>
          <w:p w14:paraId="6515A97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0A2ED4B6" w14:textId="77777777" w:rsidTr="00CA4348">
        <w:trPr>
          <w:jc w:val="center"/>
        </w:trPr>
        <w:tc>
          <w:tcPr>
            <w:tcW w:w="0" w:type="auto"/>
            <w:vAlign w:val="center"/>
          </w:tcPr>
          <w:p w14:paraId="24557219"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**ÜSD</w:t>
            </w:r>
          </w:p>
        </w:tc>
        <w:tc>
          <w:tcPr>
            <w:tcW w:w="0" w:type="auto"/>
            <w:vAlign w:val="center"/>
          </w:tcPr>
          <w:p w14:paraId="7D06E97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ÜNİVERSİTE SEÇMELİ DERSİ IV</w:t>
            </w:r>
          </w:p>
        </w:tc>
        <w:tc>
          <w:tcPr>
            <w:tcW w:w="0" w:type="auto"/>
          </w:tcPr>
          <w:p w14:paraId="0D36956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020D7180"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58C7E50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0" w:type="auto"/>
          </w:tcPr>
          <w:p w14:paraId="07A96FB3"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4A7B98E9" w14:textId="77777777" w:rsidTr="00CA4348">
        <w:trPr>
          <w:jc w:val="center"/>
        </w:trPr>
        <w:tc>
          <w:tcPr>
            <w:tcW w:w="0" w:type="auto"/>
            <w:vAlign w:val="center"/>
          </w:tcPr>
          <w:p w14:paraId="41A303D0" w14:textId="77777777" w:rsidR="00626D21" w:rsidRPr="00885F6B" w:rsidRDefault="00626D21" w:rsidP="00626D21">
            <w:pPr>
              <w:ind w:left="57" w:right="57"/>
              <w:rPr>
                <w:rFonts w:ascii="Times New Roman" w:hAnsi="Times New Roman" w:cs="Times New Roman"/>
                <w:sz w:val="24"/>
                <w:szCs w:val="24"/>
              </w:rPr>
            </w:pPr>
          </w:p>
        </w:tc>
        <w:tc>
          <w:tcPr>
            <w:tcW w:w="0" w:type="auto"/>
            <w:vAlign w:val="center"/>
          </w:tcPr>
          <w:p w14:paraId="25D61729" w14:textId="77777777" w:rsidR="00626D21" w:rsidRPr="00885F6B" w:rsidRDefault="00626D21" w:rsidP="00626D21">
            <w:pPr>
              <w:ind w:left="57" w:right="57"/>
              <w:rPr>
                <w:rFonts w:ascii="Times New Roman" w:hAnsi="Times New Roman" w:cs="Times New Roman"/>
                <w:sz w:val="24"/>
                <w:szCs w:val="24"/>
                <w:vertAlign w:val="superscript"/>
              </w:rPr>
            </w:pPr>
            <w:r w:rsidRPr="00885F6B">
              <w:rPr>
                <w:rFonts w:ascii="Times New Roman" w:hAnsi="Times New Roman" w:cs="Times New Roman"/>
                <w:b/>
                <w:bCs/>
                <w:sz w:val="24"/>
                <w:szCs w:val="24"/>
              </w:rPr>
              <w:t>TOPLAM</w:t>
            </w:r>
          </w:p>
        </w:tc>
        <w:tc>
          <w:tcPr>
            <w:tcW w:w="0" w:type="auto"/>
          </w:tcPr>
          <w:p w14:paraId="21433625" w14:textId="77777777" w:rsidR="00626D21" w:rsidRPr="00885F6B" w:rsidRDefault="00626D21" w:rsidP="00626D21">
            <w:pPr>
              <w:ind w:right="57"/>
              <w:rPr>
                <w:rFonts w:ascii="Times New Roman" w:hAnsi="Times New Roman" w:cs="Times New Roman"/>
                <w:b/>
                <w:bCs/>
                <w:sz w:val="24"/>
                <w:szCs w:val="24"/>
              </w:rPr>
            </w:pPr>
            <w:r w:rsidRPr="00885F6B">
              <w:rPr>
                <w:rFonts w:ascii="Times New Roman" w:hAnsi="Times New Roman" w:cs="Times New Roman"/>
                <w:b/>
                <w:bCs/>
                <w:sz w:val="24"/>
                <w:szCs w:val="24"/>
              </w:rPr>
              <w:t>20</w:t>
            </w:r>
          </w:p>
        </w:tc>
        <w:tc>
          <w:tcPr>
            <w:tcW w:w="0" w:type="auto"/>
            <w:vAlign w:val="center"/>
          </w:tcPr>
          <w:p w14:paraId="2A80F066" w14:textId="77777777" w:rsidR="00626D21" w:rsidRPr="00885F6B" w:rsidRDefault="00626D21" w:rsidP="00626D21">
            <w:pPr>
              <w:ind w:right="57"/>
              <w:rPr>
                <w:rFonts w:ascii="Times New Roman" w:hAnsi="Times New Roman" w:cs="Times New Roman"/>
                <w:b/>
                <w:bCs/>
                <w:sz w:val="24"/>
                <w:szCs w:val="24"/>
              </w:rPr>
            </w:pPr>
            <w:r w:rsidRPr="00885F6B">
              <w:rPr>
                <w:rFonts w:ascii="Times New Roman" w:hAnsi="Times New Roman" w:cs="Times New Roman"/>
                <w:b/>
                <w:bCs/>
                <w:sz w:val="24"/>
                <w:szCs w:val="24"/>
              </w:rPr>
              <w:t>16+7</w:t>
            </w:r>
          </w:p>
        </w:tc>
        <w:tc>
          <w:tcPr>
            <w:tcW w:w="0" w:type="auto"/>
            <w:vAlign w:val="center"/>
          </w:tcPr>
          <w:p w14:paraId="2F93536B" w14:textId="77777777" w:rsidR="00626D21" w:rsidRPr="00885F6B" w:rsidRDefault="00626D21" w:rsidP="00626D21">
            <w:pPr>
              <w:ind w:left="57" w:right="57"/>
              <w:jc w:val="center"/>
              <w:rPr>
                <w:rFonts w:ascii="Times New Roman" w:hAnsi="Times New Roman" w:cs="Times New Roman"/>
                <w:b/>
                <w:bCs/>
                <w:sz w:val="24"/>
                <w:szCs w:val="24"/>
              </w:rPr>
            </w:pPr>
            <w:r w:rsidRPr="00885F6B">
              <w:rPr>
                <w:rFonts w:ascii="Times New Roman" w:hAnsi="Times New Roman" w:cs="Times New Roman"/>
                <w:b/>
                <w:bCs/>
                <w:sz w:val="24"/>
                <w:szCs w:val="24"/>
              </w:rPr>
              <w:t>30</w:t>
            </w:r>
          </w:p>
        </w:tc>
        <w:tc>
          <w:tcPr>
            <w:tcW w:w="0" w:type="auto"/>
          </w:tcPr>
          <w:p w14:paraId="41F40BF5" w14:textId="77777777" w:rsidR="00626D21" w:rsidRPr="00885F6B" w:rsidRDefault="00626D21" w:rsidP="00626D21">
            <w:pPr>
              <w:ind w:left="57" w:right="57"/>
              <w:jc w:val="center"/>
              <w:rPr>
                <w:rFonts w:ascii="Times New Roman" w:hAnsi="Times New Roman" w:cs="Times New Roman"/>
                <w:b/>
                <w:bCs/>
                <w:sz w:val="24"/>
                <w:szCs w:val="24"/>
              </w:rPr>
            </w:pPr>
          </w:p>
        </w:tc>
      </w:tr>
    </w:tbl>
    <w:p w14:paraId="02A5F37F" w14:textId="77777777" w:rsidR="00626D21" w:rsidRPr="00885F6B" w:rsidRDefault="00626D21" w:rsidP="00626D21">
      <w:pPr>
        <w:tabs>
          <w:tab w:val="left" w:pos="1260"/>
        </w:tabs>
        <w:ind w:left="284" w:firstLine="424"/>
        <w:rPr>
          <w:rFonts w:ascii="Times New Roman" w:hAnsi="Times New Roman" w:cs="Times New Roman"/>
          <w:sz w:val="24"/>
          <w:szCs w:val="24"/>
        </w:rPr>
      </w:pPr>
    </w:p>
    <w:p w14:paraId="337B023D" w14:textId="77777777" w:rsidR="00626D21" w:rsidRPr="00885F6B" w:rsidRDefault="00626D21" w:rsidP="00626D21">
      <w:pPr>
        <w:tabs>
          <w:tab w:val="left" w:pos="1260"/>
        </w:tabs>
        <w:ind w:left="284"/>
        <w:jc w:val="both"/>
        <w:rPr>
          <w:rFonts w:ascii="Times New Roman" w:hAnsi="Times New Roman" w:cs="Times New Roman"/>
          <w:bCs/>
          <w:sz w:val="24"/>
          <w:szCs w:val="24"/>
        </w:rPr>
      </w:pPr>
      <w:r w:rsidRPr="00885F6B">
        <w:rPr>
          <w:rFonts w:ascii="Times New Roman" w:hAnsi="Times New Roman" w:cs="Times New Roman"/>
          <w:b/>
          <w:sz w:val="24"/>
          <w:szCs w:val="24"/>
        </w:rPr>
        <w:t xml:space="preserve">     ÜNİVERSİTE SEÇMELİ DERSLERİ </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1"/>
        <w:gridCol w:w="1551"/>
        <w:gridCol w:w="802"/>
        <w:gridCol w:w="695"/>
        <w:gridCol w:w="855"/>
        <w:gridCol w:w="1883"/>
        <w:gridCol w:w="1513"/>
      </w:tblGrid>
      <w:tr w:rsidR="00626D21" w:rsidRPr="00885F6B" w14:paraId="31848255" w14:textId="77777777" w:rsidTr="00626D21">
        <w:tc>
          <w:tcPr>
            <w:tcW w:w="1560" w:type="dxa"/>
          </w:tcPr>
          <w:p w14:paraId="1111B35C"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1970" w:type="dxa"/>
          </w:tcPr>
          <w:p w14:paraId="6F1A88B1"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742" w:type="dxa"/>
          </w:tcPr>
          <w:p w14:paraId="67FAD7F3"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709" w:type="dxa"/>
          </w:tcPr>
          <w:p w14:paraId="1D3B639D"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799" w:type="dxa"/>
          </w:tcPr>
          <w:p w14:paraId="0A694BD0"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1863" w:type="dxa"/>
          </w:tcPr>
          <w:p w14:paraId="048E32DF"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c>
          <w:tcPr>
            <w:tcW w:w="2251" w:type="dxa"/>
          </w:tcPr>
          <w:p w14:paraId="5E42535A"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Alan</w:t>
            </w:r>
          </w:p>
        </w:tc>
      </w:tr>
      <w:tr w:rsidR="00626D21" w:rsidRPr="00885F6B" w14:paraId="2F23C2A6" w14:textId="77777777" w:rsidTr="00626D21">
        <w:tc>
          <w:tcPr>
            <w:tcW w:w="1560" w:type="dxa"/>
            <w:vAlign w:val="center"/>
          </w:tcPr>
          <w:p w14:paraId="4388BA2A"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ÜSDBİY 358</w:t>
            </w:r>
          </w:p>
        </w:tc>
        <w:tc>
          <w:tcPr>
            <w:tcW w:w="1970" w:type="dxa"/>
            <w:vAlign w:val="center"/>
          </w:tcPr>
          <w:p w14:paraId="6F5ABB7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Yeşil Teknoloji</w:t>
            </w:r>
          </w:p>
        </w:tc>
        <w:tc>
          <w:tcPr>
            <w:tcW w:w="742" w:type="dxa"/>
          </w:tcPr>
          <w:p w14:paraId="06D5C44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709" w:type="dxa"/>
          </w:tcPr>
          <w:p w14:paraId="51D6C229"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799" w:type="dxa"/>
            <w:vAlign w:val="center"/>
          </w:tcPr>
          <w:p w14:paraId="36E382D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1863" w:type="dxa"/>
          </w:tcPr>
          <w:p w14:paraId="511FA48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c>
          <w:tcPr>
            <w:tcW w:w="2251" w:type="dxa"/>
          </w:tcPr>
          <w:p w14:paraId="45F6FBB9"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Fen ve Mühendislik</w:t>
            </w:r>
          </w:p>
        </w:tc>
      </w:tr>
      <w:tr w:rsidR="00626D21" w:rsidRPr="00885F6B" w14:paraId="6C57FC39" w14:textId="77777777" w:rsidTr="00626D21">
        <w:tc>
          <w:tcPr>
            <w:tcW w:w="1560" w:type="dxa"/>
            <w:vAlign w:val="center"/>
          </w:tcPr>
          <w:p w14:paraId="09EF1700"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ÜSDBİY 360</w:t>
            </w:r>
          </w:p>
        </w:tc>
        <w:tc>
          <w:tcPr>
            <w:tcW w:w="1970" w:type="dxa"/>
            <w:vAlign w:val="center"/>
          </w:tcPr>
          <w:p w14:paraId="3452136C" w14:textId="77777777" w:rsidR="00626D21" w:rsidRPr="00885F6B" w:rsidRDefault="00626D21" w:rsidP="00626D21">
            <w:pPr>
              <w:ind w:left="57" w:right="57"/>
              <w:rPr>
                <w:rFonts w:ascii="Times New Roman" w:hAnsi="Times New Roman" w:cs="Times New Roman"/>
                <w:sz w:val="24"/>
                <w:szCs w:val="24"/>
              </w:rPr>
            </w:pPr>
            <w:proofErr w:type="spellStart"/>
            <w:r w:rsidRPr="00885F6B">
              <w:rPr>
                <w:rFonts w:ascii="Times New Roman" w:hAnsi="Times New Roman" w:cs="Times New Roman"/>
                <w:sz w:val="24"/>
                <w:szCs w:val="24"/>
              </w:rPr>
              <w:t>Türkiyenin</w:t>
            </w:r>
            <w:proofErr w:type="spellEnd"/>
            <w:r w:rsidRPr="00885F6B">
              <w:rPr>
                <w:rFonts w:ascii="Times New Roman" w:hAnsi="Times New Roman" w:cs="Times New Roman"/>
                <w:sz w:val="24"/>
                <w:szCs w:val="24"/>
              </w:rPr>
              <w:t xml:space="preserve"> Biyolojik Zenginlikleri</w:t>
            </w:r>
          </w:p>
        </w:tc>
        <w:tc>
          <w:tcPr>
            <w:tcW w:w="742" w:type="dxa"/>
          </w:tcPr>
          <w:p w14:paraId="4BBFE77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709" w:type="dxa"/>
          </w:tcPr>
          <w:p w14:paraId="1C1F4973"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799" w:type="dxa"/>
            <w:vAlign w:val="center"/>
          </w:tcPr>
          <w:p w14:paraId="7751815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1863" w:type="dxa"/>
          </w:tcPr>
          <w:p w14:paraId="0CDCBCA8"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c>
          <w:tcPr>
            <w:tcW w:w="2251" w:type="dxa"/>
          </w:tcPr>
          <w:p w14:paraId="0B3E33D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Fen ve Mühendislik</w:t>
            </w:r>
          </w:p>
        </w:tc>
      </w:tr>
    </w:tbl>
    <w:p w14:paraId="0674023C" w14:textId="77777777" w:rsidR="00626D21" w:rsidRPr="00885F6B" w:rsidRDefault="00626D21" w:rsidP="00626D21">
      <w:pPr>
        <w:tabs>
          <w:tab w:val="left" w:pos="1260"/>
        </w:tabs>
        <w:ind w:left="284"/>
        <w:jc w:val="both"/>
        <w:rPr>
          <w:rFonts w:ascii="Times New Roman" w:hAnsi="Times New Roman" w:cs="Times New Roman"/>
          <w:sz w:val="24"/>
          <w:szCs w:val="24"/>
        </w:rPr>
      </w:pPr>
    </w:p>
    <w:p w14:paraId="2B865E16" w14:textId="77777777" w:rsidR="00626D21" w:rsidRPr="00885F6B" w:rsidRDefault="00626D21" w:rsidP="00626D21">
      <w:pPr>
        <w:tabs>
          <w:tab w:val="left" w:pos="1260"/>
        </w:tabs>
        <w:ind w:left="567" w:hanging="283"/>
        <w:jc w:val="both"/>
        <w:rPr>
          <w:rFonts w:ascii="Times New Roman" w:hAnsi="Times New Roman" w:cs="Times New Roman"/>
          <w:sz w:val="24"/>
          <w:szCs w:val="24"/>
          <w:u w:val="single"/>
        </w:rPr>
      </w:pPr>
      <w:r w:rsidRPr="00885F6B">
        <w:rPr>
          <w:rFonts w:ascii="Times New Roman" w:hAnsi="Times New Roman" w:cs="Times New Roman"/>
          <w:sz w:val="24"/>
          <w:szCs w:val="24"/>
        </w:rPr>
        <w:t xml:space="preserve">** </w:t>
      </w:r>
      <w:r w:rsidRPr="00885F6B">
        <w:rPr>
          <w:rFonts w:ascii="Times New Roman" w:hAnsi="Times New Roman" w:cs="Times New Roman"/>
          <w:sz w:val="24"/>
          <w:szCs w:val="24"/>
          <w:u w:val="single"/>
        </w:rPr>
        <w:t xml:space="preserve">Öğrenci bu Yarıyılda Üniversite Seçmeli Ders Havuzundan (ÜSD) toplamda </w:t>
      </w:r>
      <w:r w:rsidRPr="00885F6B">
        <w:rPr>
          <w:rFonts w:ascii="Times New Roman" w:hAnsi="Times New Roman" w:cs="Times New Roman"/>
          <w:b/>
          <w:sz w:val="24"/>
          <w:szCs w:val="24"/>
          <w:u w:val="single"/>
        </w:rPr>
        <w:t xml:space="preserve">6 AKTS </w:t>
      </w:r>
      <w:r w:rsidRPr="00885F6B">
        <w:rPr>
          <w:rFonts w:ascii="Times New Roman" w:hAnsi="Times New Roman" w:cs="Times New Roman"/>
          <w:sz w:val="24"/>
          <w:szCs w:val="24"/>
          <w:u w:val="single"/>
        </w:rPr>
        <w:t>olacak şekilde</w:t>
      </w:r>
      <w:r w:rsidRPr="00885F6B">
        <w:rPr>
          <w:rFonts w:ascii="Times New Roman" w:hAnsi="Times New Roman" w:cs="Times New Roman"/>
          <w:b/>
          <w:sz w:val="24"/>
          <w:szCs w:val="24"/>
          <w:u w:val="single"/>
        </w:rPr>
        <w:t xml:space="preserve"> en az 2 adet Seçmeli Ders</w:t>
      </w:r>
      <w:r w:rsidRPr="00885F6B">
        <w:rPr>
          <w:rFonts w:ascii="Times New Roman" w:hAnsi="Times New Roman" w:cs="Times New Roman"/>
          <w:sz w:val="24"/>
          <w:szCs w:val="24"/>
          <w:u w:val="single"/>
        </w:rPr>
        <w:t xml:space="preserve"> almak zorundadır</w:t>
      </w:r>
    </w:p>
    <w:p w14:paraId="4B66FBE7" w14:textId="77777777" w:rsidR="00626D21" w:rsidRPr="00885F6B" w:rsidRDefault="00626D21" w:rsidP="00626D21">
      <w:pPr>
        <w:tabs>
          <w:tab w:val="left" w:pos="1260"/>
        </w:tabs>
        <w:rPr>
          <w:rFonts w:ascii="Times New Roman" w:hAnsi="Times New Roman" w:cs="Times New Roman"/>
          <w:sz w:val="24"/>
          <w:szCs w:val="24"/>
        </w:rPr>
      </w:pPr>
      <w:r w:rsidRPr="00885F6B">
        <w:rPr>
          <w:rFonts w:ascii="Times New Roman" w:hAnsi="Times New Roman" w:cs="Times New Roman"/>
          <w:b/>
          <w:sz w:val="24"/>
          <w:szCs w:val="24"/>
        </w:rPr>
        <w:t xml:space="preserve">          3. SINIF BAHAR DÖNEMİ (ALTINCI YARIYIL) BÖLÜM SEÇMELİ DERSLERİ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68"/>
        <w:gridCol w:w="3479"/>
        <w:gridCol w:w="816"/>
        <w:gridCol w:w="706"/>
        <w:gridCol w:w="870"/>
        <w:gridCol w:w="1923"/>
      </w:tblGrid>
      <w:tr w:rsidR="00626D21" w:rsidRPr="00885F6B" w14:paraId="7F823EA0" w14:textId="77777777" w:rsidTr="00CA4348">
        <w:trPr>
          <w:jc w:val="center"/>
        </w:trPr>
        <w:tc>
          <w:tcPr>
            <w:tcW w:w="0" w:type="auto"/>
          </w:tcPr>
          <w:p w14:paraId="48DAAD47"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tcPr>
          <w:p w14:paraId="083646E7"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254AB1AF"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tcPr>
          <w:p w14:paraId="3D8F4F08"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tcPr>
          <w:p w14:paraId="3DD7B22F"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tcPr>
          <w:p w14:paraId="16DB8B78"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025CAE34" w14:textId="77777777" w:rsidTr="00CA4348">
        <w:trPr>
          <w:jc w:val="center"/>
        </w:trPr>
        <w:tc>
          <w:tcPr>
            <w:tcW w:w="0" w:type="auto"/>
            <w:vAlign w:val="center"/>
          </w:tcPr>
          <w:p w14:paraId="42A97DA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320</w:t>
            </w:r>
          </w:p>
        </w:tc>
        <w:tc>
          <w:tcPr>
            <w:tcW w:w="0" w:type="auto"/>
            <w:vAlign w:val="center"/>
          </w:tcPr>
          <w:p w14:paraId="7B456CEA"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Ornitoloji</w:t>
            </w:r>
          </w:p>
        </w:tc>
        <w:tc>
          <w:tcPr>
            <w:tcW w:w="0" w:type="auto"/>
            <w:vAlign w:val="center"/>
          </w:tcPr>
          <w:p w14:paraId="31704EA3"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3C857FF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688BA5E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5069B54A"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4EE45F7A" w14:textId="77777777" w:rsidTr="00CA4348">
        <w:trPr>
          <w:jc w:val="center"/>
        </w:trPr>
        <w:tc>
          <w:tcPr>
            <w:tcW w:w="0" w:type="auto"/>
            <w:vAlign w:val="center"/>
          </w:tcPr>
          <w:p w14:paraId="3893BDF5"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324</w:t>
            </w:r>
          </w:p>
        </w:tc>
        <w:tc>
          <w:tcPr>
            <w:tcW w:w="0" w:type="auto"/>
            <w:vAlign w:val="center"/>
          </w:tcPr>
          <w:p w14:paraId="16EB3B46"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Arazi Çalışması</w:t>
            </w:r>
          </w:p>
        </w:tc>
        <w:tc>
          <w:tcPr>
            <w:tcW w:w="0" w:type="auto"/>
            <w:vAlign w:val="center"/>
          </w:tcPr>
          <w:p w14:paraId="594D99A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110DC3B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58190D1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54189A4D"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127D86FC" w14:textId="77777777" w:rsidTr="00CA4348">
        <w:trPr>
          <w:jc w:val="center"/>
        </w:trPr>
        <w:tc>
          <w:tcPr>
            <w:tcW w:w="0" w:type="auto"/>
            <w:vAlign w:val="center"/>
          </w:tcPr>
          <w:p w14:paraId="2A2FAD8E"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lastRenderedPageBreak/>
              <w:t>BİY 326</w:t>
            </w:r>
          </w:p>
        </w:tc>
        <w:tc>
          <w:tcPr>
            <w:tcW w:w="0" w:type="auto"/>
            <w:vAlign w:val="center"/>
          </w:tcPr>
          <w:p w14:paraId="0221D916"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DNA Onarımı</w:t>
            </w:r>
          </w:p>
        </w:tc>
        <w:tc>
          <w:tcPr>
            <w:tcW w:w="0" w:type="auto"/>
            <w:vAlign w:val="center"/>
          </w:tcPr>
          <w:p w14:paraId="6791D2D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6051941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34ABF48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43CFB5C8"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4B495867" w14:textId="77777777" w:rsidTr="00CA4348">
        <w:trPr>
          <w:jc w:val="center"/>
        </w:trPr>
        <w:tc>
          <w:tcPr>
            <w:tcW w:w="0" w:type="auto"/>
            <w:vAlign w:val="center"/>
          </w:tcPr>
          <w:p w14:paraId="74B03667"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328</w:t>
            </w:r>
          </w:p>
        </w:tc>
        <w:tc>
          <w:tcPr>
            <w:tcW w:w="0" w:type="auto"/>
            <w:vAlign w:val="center"/>
          </w:tcPr>
          <w:p w14:paraId="27240ADA"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Uygulamalı Mikrobiyoloji</w:t>
            </w:r>
          </w:p>
        </w:tc>
        <w:tc>
          <w:tcPr>
            <w:tcW w:w="0" w:type="auto"/>
            <w:vAlign w:val="center"/>
          </w:tcPr>
          <w:p w14:paraId="2CC1035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03AB138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1+1</w:t>
            </w:r>
          </w:p>
        </w:tc>
        <w:tc>
          <w:tcPr>
            <w:tcW w:w="0" w:type="auto"/>
            <w:vAlign w:val="center"/>
          </w:tcPr>
          <w:p w14:paraId="5517F3F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12F7E643"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49225FA2" w14:textId="77777777" w:rsidTr="00CA4348">
        <w:trPr>
          <w:jc w:val="center"/>
        </w:trPr>
        <w:tc>
          <w:tcPr>
            <w:tcW w:w="0" w:type="auto"/>
            <w:vAlign w:val="center"/>
          </w:tcPr>
          <w:p w14:paraId="57D14CDF"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330</w:t>
            </w:r>
          </w:p>
        </w:tc>
        <w:tc>
          <w:tcPr>
            <w:tcW w:w="0" w:type="auto"/>
            <w:vAlign w:val="center"/>
          </w:tcPr>
          <w:p w14:paraId="137EDE9B" w14:textId="77777777" w:rsidR="00626D21" w:rsidRPr="00885F6B" w:rsidRDefault="00626D21" w:rsidP="00626D21">
            <w:pPr>
              <w:ind w:left="57" w:right="57"/>
              <w:rPr>
                <w:rFonts w:ascii="Times New Roman" w:hAnsi="Times New Roman" w:cs="Times New Roman"/>
                <w:sz w:val="24"/>
                <w:szCs w:val="24"/>
              </w:rPr>
            </w:pPr>
            <w:proofErr w:type="spellStart"/>
            <w:r w:rsidRPr="00885F6B">
              <w:rPr>
                <w:rFonts w:ascii="Times New Roman" w:hAnsi="Times New Roman" w:cs="Times New Roman"/>
                <w:sz w:val="24"/>
                <w:szCs w:val="24"/>
              </w:rPr>
              <w:t>Biyoçeşitlilik</w:t>
            </w:r>
            <w:proofErr w:type="spellEnd"/>
          </w:p>
        </w:tc>
        <w:tc>
          <w:tcPr>
            <w:tcW w:w="0" w:type="auto"/>
            <w:vAlign w:val="center"/>
          </w:tcPr>
          <w:p w14:paraId="052EA0C0"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68D9A15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000E89C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48C8599B"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652F5A66" w14:textId="77777777" w:rsidTr="00CA4348">
        <w:trPr>
          <w:jc w:val="center"/>
        </w:trPr>
        <w:tc>
          <w:tcPr>
            <w:tcW w:w="0" w:type="auto"/>
            <w:vAlign w:val="center"/>
          </w:tcPr>
          <w:p w14:paraId="46BBA68A"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346</w:t>
            </w:r>
          </w:p>
        </w:tc>
        <w:tc>
          <w:tcPr>
            <w:tcW w:w="0" w:type="auto"/>
            <w:vAlign w:val="center"/>
          </w:tcPr>
          <w:p w14:paraId="27F0CA0F"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 xml:space="preserve"> Genel Viroloji</w:t>
            </w:r>
          </w:p>
        </w:tc>
        <w:tc>
          <w:tcPr>
            <w:tcW w:w="0" w:type="auto"/>
            <w:vAlign w:val="center"/>
          </w:tcPr>
          <w:p w14:paraId="5B8477B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03F09DC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40E12139"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17C46A51"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12FB43D2" w14:textId="77777777" w:rsidTr="00CA4348">
        <w:trPr>
          <w:jc w:val="center"/>
        </w:trPr>
        <w:tc>
          <w:tcPr>
            <w:tcW w:w="0" w:type="auto"/>
            <w:vAlign w:val="center"/>
          </w:tcPr>
          <w:p w14:paraId="64ABE500"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350</w:t>
            </w:r>
          </w:p>
        </w:tc>
        <w:tc>
          <w:tcPr>
            <w:tcW w:w="0" w:type="auto"/>
            <w:vAlign w:val="center"/>
          </w:tcPr>
          <w:p w14:paraId="317D2B0F"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 xml:space="preserve"> Balık Yetiştiriciliği</w:t>
            </w:r>
          </w:p>
        </w:tc>
        <w:tc>
          <w:tcPr>
            <w:tcW w:w="0" w:type="auto"/>
            <w:vAlign w:val="center"/>
          </w:tcPr>
          <w:p w14:paraId="29E9B42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05B1A7A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0B7A20F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675069E4"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7A916BCC" w14:textId="77777777" w:rsidTr="00CA4348">
        <w:trPr>
          <w:jc w:val="center"/>
        </w:trPr>
        <w:tc>
          <w:tcPr>
            <w:tcW w:w="0" w:type="auto"/>
            <w:vAlign w:val="center"/>
          </w:tcPr>
          <w:p w14:paraId="4C6589A8"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352</w:t>
            </w:r>
          </w:p>
        </w:tc>
        <w:tc>
          <w:tcPr>
            <w:tcW w:w="0" w:type="auto"/>
            <w:vAlign w:val="center"/>
          </w:tcPr>
          <w:p w14:paraId="6E5EDEF9"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Hücre Fizyolojisi</w:t>
            </w:r>
          </w:p>
        </w:tc>
        <w:tc>
          <w:tcPr>
            <w:tcW w:w="0" w:type="auto"/>
            <w:vAlign w:val="center"/>
          </w:tcPr>
          <w:p w14:paraId="489CFAB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494ABC28"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53213288"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3B9C69BE"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212D21B7" w14:textId="77777777" w:rsidTr="00CA4348">
        <w:trPr>
          <w:jc w:val="center"/>
        </w:trPr>
        <w:tc>
          <w:tcPr>
            <w:tcW w:w="0" w:type="auto"/>
            <w:vAlign w:val="center"/>
          </w:tcPr>
          <w:p w14:paraId="37E15FC7"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354</w:t>
            </w:r>
          </w:p>
        </w:tc>
        <w:tc>
          <w:tcPr>
            <w:tcW w:w="0" w:type="auto"/>
            <w:vAlign w:val="center"/>
          </w:tcPr>
          <w:p w14:paraId="5C243A12"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Bitki Embriyolojisi</w:t>
            </w:r>
          </w:p>
        </w:tc>
        <w:tc>
          <w:tcPr>
            <w:tcW w:w="0" w:type="auto"/>
            <w:vAlign w:val="center"/>
          </w:tcPr>
          <w:p w14:paraId="74D4AA2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1D900C9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3A4074F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55D32B33"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43D96623" w14:textId="77777777" w:rsidTr="00CA4348">
        <w:trPr>
          <w:jc w:val="center"/>
        </w:trPr>
        <w:tc>
          <w:tcPr>
            <w:tcW w:w="0" w:type="auto"/>
            <w:vAlign w:val="center"/>
          </w:tcPr>
          <w:p w14:paraId="5B73295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356</w:t>
            </w:r>
          </w:p>
        </w:tc>
        <w:tc>
          <w:tcPr>
            <w:tcW w:w="0" w:type="auto"/>
            <w:vAlign w:val="center"/>
          </w:tcPr>
          <w:p w14:paraId="6C04FF56"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Yeşil Gezegen ve Vejetasyon İklim İlişkisi</w:t>
            </w:r>
          </w:p>
        </w:tc>
        <w:tc>
          <w:tcPr>
            <w:tcW w:w="0" w:type="auto"/>
            <w:vAlign w:val="center"/>
          </w:tcPr>
          <w:p w14:paraId="16C46A33"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082AE5F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70C6155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7A2DA329"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390EFF94" w14:textId="77777777" w:rsidTr="00CA4348">
        <w:trPr>
          <w:jc w:val="center"/>
        </w:trPr>
        <w:tc>
          <w:tcPr>
            <w:tcW w:w="0" w:type="auto"/>
            <w:vAlign w:val="center"/>
          </w:tcPr>
          <w:p w14:paraId="06302B8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358</w:t>
            </w:r>
          </w:p>
        </w:tc>
        <w:tc>
          <w:tcPr>
            <w:tcW w:w="0" w:type="auto"/>
            <w:vAlign w:val="center"/>
          </w:tcPr>
          <w:p w14:paraId="01019EBA" w14:textId="77777777" w:rsidR="00626D21" w:rsidRPr="00885F6B" w:rsidRDefault="00626D21" w:rsidP="00626D21">
            <w:pPr>
              <w:ind w:left="57" w:right="57"/>
              <w:rPr>
                <w:rFonts w:ascii="Times New Roman" w:hAnsi="Times New Roman" w:cs="Times New Roman"/>
                <w:sz w:val="24"/>
                <w:szCs w:val="24"/>
              </w:rPr>
            </w:pPr>
            <w:proofErr w:type="spellStart"/>
            <w:r w:rsidRPr="00885F6B">
              <w:rPr>
                <w:rFonts w:ascii="Times New Roman" w:hAnsi="Times New Roman" w:cs="Times New Roman"/>
                <w:sz w:val="24"/>
                <w:szCs w:val="24"/>
              </w:rPr>
              <w:t>Nanoteknoloji</w:t>
            </w:r>
            <w:proofErr w:type="spellEnd"/>
            <w:r w:rsidRPr="00885F6B">
              <w:rPr>
                <w:rFonts w:ascii="Times New Roman" w:hAnsi="Times New Roman" w:cs="Times New Roman"/>
                <w:sz w:val="24"/>
                <w:szCs w:val="24"/>
              </w:rPr>
              <w:t xml:space="preserve"> ve </w:t>
            </w:r>
            <w:proofErr w:type="spellStart"/>
            <w:r w:rsidRPr="00885F6B">
              <w:rPr>
                <w:rFonts w:ascii="Times New Roman" w:hAnsi="Times New Roman" w:cs="Times New Roman"/>
                <w:sz w:val="24"/>
                <w:szCs w:val="24"/>
              </w:rPr>
              <w:t>Nanotıpta</w:t>
            </w:r>
            <w:proofErr w:type="spellEnd"/>
            <w:r w:rsidRPr="00885F6B">
              <w:rPr>
                <w:rFonts w:ascii="Times New Roman" w:hAnsi="Times New Roman" w:cs="Times New Roman"/>
                <w:sz w:val="24"/>
                <w:szCs w:val="24"/>
              </w:rPr>
              <w:t xml:space="preserve"> Güncel Konular</w:t>
            </w:r>
          </w:p>
        </w:tc>
        <w:tc>
          <w:tcPr>
            <w:tcW w:w="0" w:type="auto"/>
            <w:vAlign w:val="center"/>
          </w:tcPr>
          <w:p w14:paraId="3632F52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5BF399C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2B5E7C7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62D8FA81"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7177A652" w14:textId="77777777" w:rsidTr="00CA4348">
        <w:trPr>
          <w:jc w:val="center"/>
        </w:trPr>
        <w:tc>
          <w:tcPr>
            <w:tcW w:w="0" w:type="auto"/>
            <w:vAlign w:val="center"/>
          </w:tcPr>
          <w:p w14:paraId="0F6FAD0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360</w:t>
            </w:r>
          </w:p>
        </w:tc>
        <w:tc>
          <w:tcPr>
            <w:tcW w:w="0" w:type="auto"/>
            <w:vAlign w:val="center"/>
          </w:tcPr>
          <w:p w14:paraId="4A4CC9D7" w14:textId="77777777" w:rsidR="00626D21" w:rsidRPr="00885F6B" w:rsidRDefault="00626D21" w:rsidP="00626D21">
            <w:pPr>
              <w:ind w:left="57" w:right="57"/>
              <w:rPr>
                <w:rFonts w:ascii="Times New Roman" w:hAnsi="Times New Roman" w:cs="Times New Roman"/>
                <w:sz w:val="24"/>
                <w:szCs w:val="24"/>
              </w:rPr>
            </w:pPr>
            <w:proofErr w:type="spellStart"/>
            <w:r w:rsidRPr="00885F6B">
              <w:rPr>
                <w:rFonts w:ascii="Times New Roman" w:hAnsi="Times New Roman" w:cs="Times New Roman"/>
                <w:sz w:val="24"/>
                <w:szCs w:val="24"/>
              </w:rPr>
              <w:t>İmmünobiyoloji</w:t>
            </w:r>
            <w:proofErr w:type="spellEnd"/>
          </w:p>
        </w:tc>
        <w:tc>
          <w:tcPr>
            <w:tcW w:w="0" w:type="auto"/>
            <w:vAlign w:val="center"/>
          </w:tcPr>
          <w:p w14:paraId="7EE82C1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2BEFAF1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251DE00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06291783"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4239AE34" w14:textId="77777777" w:rsidTr="00CA4348">
        <w:trPr>
          <w:jc w:val="center"/>
        </w:trPr>
        <w:tc>
          <w:tcPr>
            <w:tcW w:w="0" w:type="auto"/>
            <w:vAlign w:val="center"/>
          </w:tcPr>
          <w:p w14:paraId="16349EAA"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362</w:t>
            </w:r>
          </w:p>
        </w:tc>
        <w:tc>
          <w:tcPr>
            <w:tcW w:w="0" w:type="auto"/>
            <w:vAlign w:val="center"/>
          </w:tcPr>
          <w:p w14:paraId="7BB7916F"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Gönüllülük Çalışmaları</w:t>
            </w:r>
          </w:p>
        </w:tc>
        <w:tc>
          <w:tcPr>
            <w:tcW w:w="0" w:type="auto"/>
            <w:vAlign w:val="center"/>
          </w:tcPr>
          <w:p w14:paraId="4C53399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0" w:type="auto"/>
            <w:vAlign w:val="center"/>
          </w:tcPr>
          <w:p w14:paraId="2FD485C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1+2</w:t>
            </w:r>
          </w:p>
        </w:tc>
        <w:tc>
          <w:tcPr>
            <w:tcW w:w="0" w:type="auto"/>
            <w:vAlign w:val="center"/>
          </w:tcPr>
          <w:p w14:paraId="071C36A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6069499B"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bl>
    <w:p w14:paraId="39DCD423" w14:textId="77777777" w:rsidR="00626D21" w:rsidRPr="00885F6B" w:rsidRDefault="00626D21" w:rsidP="00626D21">
      <w:pPr>
        <w:tabs>
          <w:tab w:val="left" w:pos="1260"/>
        </w:tabs>
        <w:ind w:left="284"/>
        <w:rPr>
          <w:rFonts w:ascii="Times New Roman" w:hAnsi="Times New Roman" w:cs="Times New Roman"/>
          <w:sz w:val="24"/>
          <w:szCs w:val="24"/>
          <w:u w:val="single"/>
        </w:rPr>
      </w:pPr>
      <w:r w:rsidRPr="00885F6B">
        <w:rPr>
          <w:rFonts w:ascii="Times New Roman" w:hAnsi="Times New Roman" w:cs="Times New Roman"/>
          <w:sz w:val="24"/>
          <w:szCs w:val="24"/>
        </w:rPr>
        <w:t>*</w:t>
      </w:r>
      <w:r w:rsidRPr="00885F6B">
        <w:rPr>
          <w:rFonts w:ascii="Times New Roman" w:hAnsi="Times New Roman" w:cs="Times New Roman"/>
          <w:sz w:val="24"/>
          <w:szCs w:val="24"/>
          <w:u w:val="single"/>
        </w:rPr>
        <w:t xml:space="preserve">Öğrenci bu Yarıyılda bölüm Seçmeli Ders havuzundan toplamda </w:t>
      </w:r>
      <w:r w:rsidRPr="00885F6B">
        <w:rPr>
          <w:rFonts w:ascii="Times New Roman" w:hAnsi="Times New Roman" w:cs="Times New Roman"/>
          <w:b/>
          <w:sz w:val="24"/>
          <w:szCs w:val="24"/>
          <w:u w:val="single"/>
        </w:rPr>
        <w:t xml:space="preserve">4 AKTS </w:t>
      </w:r>
      <w:r w:rsidRPr="00885F6B">
        <w:rPr>
          <w:rFonts w:ascii="Times New Roman" w:hAnsi="Times New Roman" w:cs="Times New Roman"/>
          <w:sz w:val="24"/>
          <w:szCs w:val="24"/>
          <w:u w:val="single"/>
        </w:rPr>
        <w:t xml:space="preserve">olacak şekilde </w:t>
      </w:r>
      <w:r w:rsidRPr="00885F6B">
        <w:rPr>
          <w:rFonts w:ascii="Times New Roman" w:hAnsi="Times New Roman" w:cs="Times New Roman"/>
          <w:b/>
          <w:sz w:val="24"/>
          <w:szCs w:val="24"/>
          <w:u w:val="single"/>
        </w:rPr>
        <w:t>en az</w:t>
      </w:r>
      <w:r w:rsidRPr="00885F6B">
        <w:rPr>
          <w:rFonts w:ascii="Times New Roman" w:hAnsi="Times New Roman" w:cs="Times New Roman"/>
          <w:sz w:val="24"/>
          <w:szCs w:val="24"/>
          <w:u w:val="single"/>
        </w:rPr>
        <w:t xml:space="preserve"> </w:t>
      </w:r>
      <w:r w:rsidRPr="00885F6B">
        <w:rPr>
          <w:rFonts w:ascii="Times New Roman" w:hAnsi="Times New Roman" w:cs="Times New Roman"/>
          <w:b/>
          <w:sz w:val="24"/>
          <w:szCs w:val="24"/>
          <w:u w:val="single"/>
        </w:rPr>
        <w:t>1 adet Seçmeli Ders</w:t>
      </w:r>
      <w:r w:rsidRPr="00885F6B">
        <w:rPr>
          <w:rFonts w:ascii="Times New Roman" w:hAnsi="Times New Roman" w:cs="Times New Roman"/>
          <w:sz w:val="24"/>
          <w:szCs w:val="24"/>
          <w:u w:val="single"/>
        </w:rPr>
        <w:t xml:space="preserve"> almak zorundadır.</w:t>
      </w:r>
    </w:p>
    <w:p w14:paraId="67C314FC" w14:textId="77777777" w:rsidR="00626D21" w:rsidRPr="00885F6B" w:rsidRDefault="00626D21" w:rsidP="00626D21">
      <w:pPr>
        <w:tabs>
          <w:tab w:val="left" w:pos="1260"/>
        </w:tabs>
        <w:ind w:left="284"/>
        <w:rPr>
          <w:rFonts w:ascii="Times New Roman" w:hAnsi="Times New Roman" w:cs="Times New Roman"/>
          <w:sz w:val="24"/>
          <w:szCs w:val="24"/>
          <w:u w:val="single"/>
        </w:rPr>
      </w:pPr>
    </w:p>
    <w:p w14:paraId="4208F252" w14:textId="77777777" w:rsidR="00626D21" w:rsidRPr="00885F6B" w:rsidRDefault="00626D21" w:rsidP="00626D21">
      <w:pPr>
        <w:tabs>
          <w:tab w:val="left" w:pos="1260"/>
        </w:tabs>
        <w:ind w:left="284"/>
        <w:rPr>
          <w:rFonts w:ascii="Times New Roman" w:hAnsi="Times New Roman" w:cs="Times New Roman"/>
          <w:sz w:val="24"/>
          <w:szCs w:val="24"/>
          <w:u w:val="single"/>
        </w:rPr>
      </w:pPr>
      <w:r w:rsidRPr="00885F6B">
        <w:rPr>
          <w:rFonts w:ascii="Times New Roman" w:hAnsi="Times New Roman" w:cs="Times New Roman"/>
          <w:b/>
          <w:sz w:val="24"/>
          <w:szCs w:val="24"/>
        </w:rPr>
        <w:t>İSTEĞE BAĞLI SEÇMELİ DERSLER (</w:t>
      </w:r>
      <w:proofErr w:type="gramStart"/>
      <w:r w:rsidRPr="00885F6B">
        <w:rPr>
          <w:rFonts w:ascii="Times New Roman" w:hAnsi="Times New Roman" w:cs="Times New Roman"/>
          <w:sz w:val="24"/>
          <w:szCs w:val="24"/>
        </w:rPr>
        <w:t>formasyon</w:t>
      </w:r>
      <w:proofErr w:type="gramEnd"/>
      <w:r w:rsidRPr="00885F6B">
        <w:rPr>
          <w:rFonts w:ascii="Times New Roman" w:hAnsi="Times New Roman" w:cs="Times New Roman"/>
          <w:sz w:val="24"/>
          <w:szCs w:val="24"/>
        </w:rPr>
        <w:t xml:space="preserve"> dersleri öğrencinin aldığı toplam AKTS sayısına dahil edilmeyecektir. </w:t>
      </w:r>
      <w:r w:rsidRPr="00885F6B">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1"/>
        <w:gridCol w:w="2923"/>
        <w:gridCol w:w="816"/>
        <w:gridCol w:w="706"/>
        <w:gridCol w:w="870"/>
        <w:gridCol w:w="1923"/>
      </w:tblGrid>
      <w:tr w:rsidR="00626D21" w:rsidRPr="00885F6B" w14:paraId="592FB784" w14:textId="77777777" w:rsidTr="00626D21">
        <w:trPr>
          <w:jc w:val="center"/>
        </w:trPr>
        <w:tc>
          <w:tcPr>
            <w:tcW w:w="1151" w:type="dxa"/>
          </w:tcPr>
          <w:p w14:paraId="6C450768"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tcPr>
          <w:p w14:paraId="2F3A15E5"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6266C86F"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tcPr>
          <w:p w14:paraId="1C2426CA"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tcPr>
          <w:p w14:paraId="31F0CC68"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tcPr>
          <w:p w14:paraId="7DDE6E05"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0BD3E970" w14:textId="77777777" w:rsidTr="00626D21">
        <w:trPr>
          <w:jc w:val="center"/>
        </w:trPr>
        <w:tc>
          <w:tcPr>
            <w:tcW w:w="1151" w:type="dxa"/>
          </w:tcPr>
          <w:p w14:paraId="16A02CFB"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b/>
                <w:sz w:val="24"/>
                <w:szCs w:val="24"/>
              </w:rPr>
              <w:t>PF 302</w:t>
            </w:r>
          </w:p>
        </w:tc>
        <w:tc>
          <w:tcPr>
            <w:tcW w:w="0" w:type="auto"/>
          </w:tcPr>
          <w:p w14:paraId="19EA4D7C"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b/>
                <w:sz w:val="24"/>
                <w:szCs w:val="24"/>
              </w:rPr>
              <w:t>Rehberlik ve Özel Eğitim</w:t>
            </w:r>
          </w:p>
        </w:tc>
        <w:tc>
          <w:tcPr>
            <w:tcW w:w="0" w:type="auto"/>
            <w:vAlign w:val="center"/>
          </w:tcPr>
          <w:p w14:paraId="4CAB5FA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0" w:type="auto"/>
            <w:vAlign w:val="center"/>
          </w:tcPr>
          <w:p w14:paraId="65810F5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3+0</w:t>
            </w:r>
          </w:p>
        </w:tc>
        <w:tc>
          <w:tcPr>
            <w:tcW w:w="0" w:type="auto"/>
            <w:vAlign w:val="center"/>
          </w:tcPr>
          <w:p w14:paraId="2337352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17FE24BB"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bl>
    <w:p w14:paraId="66FD0C6C" w14:textId="77777777" w:rsidR="00626D21" w:rsidRPr="00885F6B" w:rsidRDefault="00626D21" w:rsidP="00626D21">
      <w:pPr>
        <w:tabs>
          <w:tab w:val="left" w:pos="1260"/>
        </w:tabs>
        <w:ind w:left="284" w:firstLine="424"/>
        <w:jc w:val="center"/>
        <w:rPr>
          <w:rFonts w:ascii="Times New Roman" w:hAnsi="Times New Roman" w:cs="Times New Roman"/>
          <w:b/>
          <w:bCs/>
          <w:sz w:val="24"/>
          <w:szCs w:val="24"/>
          <w:u w:val="single"/>
        </w:rPr>
      </w:pPr>
    </w:p>
    <w:p w14:paraId="14D2727D" w14:textId="77777777" w:rsidR="00626D21" w:rsidRPr="00885F6B" w:rsidRDefault="00626D21" w:rsidP="00626D21">
      <w:pPr>
        <w:tabs>
          <w:tab w:val="left" w:pos="1260"/>
        </w:tabs>
        <w:ind w:left="284" w:firstLine="424"/>
        <w:jc w:val="center"/>
        <w:rPr>
          <w:rFonts w:ascii="Times New Roman" w:hAnsi="Times New Roman" w:cs="Times New Roman"/>
          <w:b/>
          <w:bCs/>
          <w:sz w:val="24"/>
          <w:szCs w:val="24"/>
          <w:u w:val="single"/>
        </w:rPr>
      </w:pPr>
      <w:r w:rsidRPr="00885F6B">
        <w:rPr>
          <w:rFonts w:ascii="Times New Roman" w:hAnsi="Times New Roman" w:cs="Times New Roman"/>
          <w:b/>
          <w:bCs/>
          <w:sz w:val="24"/>
          <w:szCs w:val="24"/>
          <w:u w:val="single"/>
        </w:rPr>
        <w:t>DÖRDÜNCÜ YIL</w:t>
      </w:r>
    </w:p>
    <w:p w14:paraId="670DFA38" w14:textId="77777777" w:rsidR="00626D21" w:rsidRPr="00885F6B" w:rsidRDefault="00626D21" w:rsidP="00626D21">
      <w:pPr>
        <w:tabs>
          <w:tab w:val="left" w:pos="1260"/>
        </w:tabs>
        <w:ind w:left="284" w:firstLine="424"/>
        <w:jc w:val="center"/>
        <w:rPr>
          <w:rFonts w:ascii="Times New Roman" w:hAnsi="Times New Roman" w:cs="Times New Roman"/>
          <w:b/>
          <w:i/>
          <w:iCs/>
          <w:sz w:val="24"/>
          <w:szCs w:val="24"/>
        </w:rPr>
      </w:pPr>
      <w:r w:rsidRPr="00885F6B">
        <w:rPr>
          <w:rFonts w:ascii="Times New Roman" w:hAnsi="Times New Roman" w:cs="Times New Roman"/>
          <w:b/>
          <w:i/>
          <w:iCs/>
          <w:sz w:val="24"/>
          <w:szCs w:val="24"/>
        </w:rPr>
        <w:t>YEDİNCİ YARIYIL</w:t>
      </w:r>
    </w:p>
    <w:p w14:paraId="1E452145" w14:textId="77777777" w:rsidR="00626D21" w:rsidRPr="00885F6B" w:rsidRDefault="00626D21" w:rsidP="00626D21">
      <w:pPr>
        <w:tabs>
          <w:tab w:val="left" w:pos="1260"/>
        </w:tabs>
        <w:ind w:left="284" w:firstLine="424"/>
        <w:jc w:val="center"/>
        <w:rPr>
          <w:rFonts w:ascii="Times New Roman" w:hAnsi="Times New Roman" w:cs="Times New Roman"/>
          <w:i/>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3057"/>
        <w:gridCol w:w="816"/>
        <w:gridCol w:w="827"/>
        <w:gridCol w:w="870"/>
        <w:gridCol w:w="1923"/>
      </w:tblGrid>
      <w:tr w:rsidR="00626D21" w:rsidRPr="00885F6B" w14:paraId="1E0F04BB" w14:textId="77777777" w:rsidTr="00CA4348">
        <w:trPr>
          <w:jc w:val="center"/>
        </w:trPr>
        <w:tc>
          <w:tcPr>
            <w:tcW w:w="0" w:type="auto"/>
          </w:tcPr>
          <w:p w14:paraId="5D1A0F42"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tcPr>
          <w:p w14:paraId="4BC843D9"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5CDFB2BF"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tcPr>
          <w:p w14:paraId="0CD93E34"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tcPr>
          <w:p w14:paraId="05340B30"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tcPr>
          <w:p w14:paraId="389DF00D"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3EC7F5D6" w14:textId="77777777" w:rsidTr="00CA4348">
        <w:trPr>
          <w:jc w:val="center"/>
        </w:trPr>
        <w:tc>
          <w:tcPr>
            <w:tcW w:w="0" w:type="auto"/>
            <w:vAlign w:val="center"/>
          </w:tcPr>
          <w:p w14:paraId="413543E3"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447</w:t>
            </w:r>
          </w:p>
        </w:tc>
        <w:tc>
          <w:tcPr>
            <w:tcW w:w="0" w:type="auto"/>
            <w:vAlign w:val="center"/>
          </w:tcPr>
          <w:p w14:paraId="337A4005" w14:textId="77777777" w:rsidR="00626D21" w:rsidRPr="00885F6B" w:rsidRDefault="00626D21" w:rsidP="00626D21">
            <w:pPr>
              <w:autoSpaceDE w:val="0"/>
              <w:autoSpaceDN w:val="0"/>
              <w:adjustRightInd w:val="0"/>
              <w:rPr>
                <w:rFonts w:ascii="Times New Roman" w:hAnsi="Times New Roman" w:cs="Times New Roman"/>
                <w:b/>
                <w:sz w:val="24"/>
                <w:szCs w:val="24"/>
              </w:rPr>
            </w:pPr>
            <w:r w:rsidRPr="00885F6B">
              <w:rPr>
                <w:rFonts w:ascii="Times New Roman" w:hAnsi="Times New Roman" w:cs="Times New Roman"/>
                <w:b/>
                <w:sz w:val="24"/>
                <w:szCs w:val="24"/>
              </w:rPr>
              <w:t xml:space="preserve"> Evrim</w:t>
            </w:r>
          </w:p>
        </w:tc>
        <w:tc>
          <w:tcPr>
            <w:tcW w:w="0" w:type="auto"/>
          </w:tcPr>
          <w:p w14:paraId="73F6D083"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5EAA237B"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4020031F"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2724832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2DA73C1D" w14:textId="77777777" w:rsidTr="00CA4348">
        <w:trPr>
          <w:jc w:val="center"/>
        </w:trPr>
        <w:tc>
          <w:tcPr>
            <w:tcW w:w="0" w:type="auto"/>
            <w:vAlign w:val="center"/>
          </w:tcPr>
          <w:p w14:paraId="182EF2F4"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449</w:t>
            </w:r>
          </w:p>
        </w:tc>
        <w:tc>
          <w:tcPr>
            <w:tcW w:w="0" w:type="auto"/>
            <w:vAlign w:val="center"/>
          </w:tcPr>
          <w:p w14:paraId="5C2B36CF" w14:textId="77777777" w:rsidR="00626D21" w:rsidRPr="00885F6B" w:rsidRDefault="00626D21" w:rsidP="00626D21">
            <w:pPr>
              <w:autoSpaceDE w:val="0"/>
              <w:autoSpaceDN w:val="0"/>
              <w:adjustRightInd w:val="0"/>
              <w:rPr>
                <w:rFonts w:ascii="Times New Roman" w:hAnsi="Times New Roman" w:cs="Times New Roman"/>
                <w:b/>
                <w:sz w:val="24"/>
                <w:szCs w:val="24"/>
              </w:rPr>
            </w:pPr>
            <w:r w:rsidRPr="00885F6B">
              <w:rPr>
                <w:rFonts w:ascii="Times New Roman" w:hAnsi="Times New Roman" w:cs="Times New Roman"/>
                <w:b/>
                <w:sz w:val="24"/>
                <w:szCs w:val="24"/>
              </w:rPr>
              <w:t xml:space="preserve"> Bitki Ekoloji ve Coğrafyası</w:t>
            </w:r>
          </w:p>
        </w:tc>
        <w:tc>
          <w:tcPr>
            <w:tcW w:w="0" w:type="auto"/>
          </w:tcPr>
          <w:p w14:paraId="00E27793"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0B11E3C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485AE9B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4</w:t>
            </w:r>
          </w:p>
        </w:tc>
        <w:tc>
          <w:tcPr>
            <w:tcW w:w="0" w:type="auto"/>
          </w:tcPr>
          <w:p w14:paraId="62C4A97E"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3AAF3410" w14:textId="77777777" w:rsidTr="00CA4348">
        <w:trPr>
          <w:jc w:val="center"/>
        </w:trPr>
        <w:tc>
          <w:tcPr>
            <w:tcW w:w="0" w:type="auto"/>
            <w:vAlign w:val="center"/>
          </w:tcPr>
          <w:p w14:paraId="03B9E940"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451</w:t>
            </w:r>
          </w:p>
        </w:tc>
        <w:tc>
          <w:tcPr>
            <w:tcW w:w="0" w:type="auto"/>
            <w:vAlign w:val="center"/>
          </w:tcPr>
          <w:p w14:paraId="0E35DF05"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Hidrobiyoloji</w:t>
            </w:r>
          </w:p>
        </w:tc>
        <w:tc>
          <w:tcPr>
            <w:tcW w:w="0" w:type="auto"/>
          </w:tcPr>
          <w:p w14:paraId="43B98115"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vAlign w:val="center"/>
          </w:tcPr>
          <w:p w14:paraId="3E99DA4C"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2+0</w:t>
            </w:r>
          </w:p>
        </w:tc>
        <w:tc>
          <w:tcPr>
            <w:tcW w:w="0" w:type="auto"/>
            <w:vAlign w:val="center"/>
          </w:tcPr>
          <w:p w14:paraId="2F585D0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2</w:t>
            </w:r>
          </w:p>
        </w:tc>
        <w:tc>
          <w:tcPr>
            <w:tcW w:w="0" w:type="auto"/>
          </w:tcPr>
          <w:p w14:paraId="6BF54043"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4E5F93CF" w14:textId="77777777" w:rsidTr="00CA4348">
        <w:trPr>
          <w:jc w:val="center"/>
        </w:trPr>
        <w:tc>
          <w:tcPr>
            <w:tcW w:w="0" w:type="auto"/>
            <w:vAlign w:val="center"/>
          </w:tcPr>
          <w:p w14:paraId="6E6D2F0A"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w:t>
            </w:r>
          </w:p>
        </w:tc>
        <w:tc>
          <w:tcPr>
            <w:tcW w:w="0" w:type="auto"/>
            <w:vAlign w:val="center"/>
          </w:tcPr>
          <w:p w14:paraId="6DB27BAE" w14:textId="77777777" w:rsidR="00626D21" w:rsidRPr="00885F6B" w:rsidRDefault="00626D21" w:rsidP="00626D21">
            <w:pPr>
              <w:ind w:left="57" w:right="57"/>
              <w:rPr>
                <w:rFonts w:ascii="Times New Roman" w:hAnsi="Times New Roman" w:cs="Times New Roman"/>
                <w:sz w:val="24"/>
                <w:szCs w:val="24"/>
                <w:vertAlign w:val="superscript"/>
              </w:rPr>
            </w:pPr>
            <w:r w:rsidRPr="00885F6B">
              <w:rPr>
                <w:rFonts w:ascii="Times New Roman" w:hAnsi="Times New Roman" w:cs="Times New Roman"/>
                <w:sz w:val="24"/>
                <w:szCs w:val="24"/>
              </w:rPr>
              <w:t>SEÇMELİ DERS V</w:t>
            </w:r>
          </w:p>
        </w:tc>
        <w:tc>
          <w:tcPr>
            <w:tcW w:w="0" w:type="auto"/>
          </w:tcPr>
          <w:p w14:paraId="733FB58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6E23C47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6D362ED9"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52B03EA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1A4B404E" w14:textId="77777777" w:rsidTr="00CA4348">
        <w:trPr>
          <w:jc w:val="center"/>
        </w:trPr>
        <w:tc>
          <w:tcPr>
            <w:tcW w:w="0" w:type="auto"/>
            <w:vAlign w:val="center"/>
          </w:tcPr>
          <w:p w14:paraId="43B64690"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w:t>
            </w:r>
          </w:p>
        </w:tc>
        <w:tc>
          <w:tcPr>
            <w:tcW w:w="0" w:type="auto"/>
            <w:vAlign w:val="center"/>
          </w:tcPr>
          <w:p w14:paraId="42BDDE66" w14:textId="77777777" w:rsidR="00626D21" w:rsidRPr="00885F6B" w:rsidRDefault="00626D21" w:rsidP="00626D21">
            <w:pPr>
              <w:ind w:left="57" w:right="57"/>
              <w:rPr>
                <w:rFonts w:ascii="Times New Roman" w:hAnsi="Times New Roman" w:cs="Times New Roman"/>
                <w:sz w:val="24"/>
                <w:szCs w:val="24"/>
                <w:vertAlign w:val="superscript"/>
              </w:rPr>
            </w:pPr>
            <w:r w:rsidRPr="00885F6B">
              <w:rPr>
                <w:rFonts w:ascii="Times New Roman" w:hAnsi="Times New Roman" w:cs="Times New Roman"/>
                <w:sz w:val="24"/>
                <w:szCs w:val="24"/>
              </w:rPr>
              <w:t>SEÇMELİ DERS VI</w:t>
            </w:r>
          </w:p>
        </w:tc>
        <w:tc>
          <w:tcPr>
            <w:tcW w:w="0" w:type="auto"/>
          </w:tcPr>
          <w:p w14:paraId="0909D1F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58C89B3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22F7667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0821F89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3D361AB6" w14:textId="77777777" w:rsidTr="00CA4348">
        <w:trPr>
          <w:jc w:val="center"/>
        </w:trPr>
        <w:tc>
          <w:tcPr>
            <w:tcW w:w="0" w:type="auto"/>
            <w:vAlign w:val="center"/>
          </w:tcPr>
          <w:p w14:paraId="53EEBCB0"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lastRenderedPageBreak/>
              <w:t>*</w:t>
            </w:r>
          </w:p>
        </w:tc>
        <w:tc>
          <w:tcPr>
            <w:tcW w:w="0" w:type="auto"/>
            <w:vAlign w:val="center"/>
          </w:tcPr>
          <w:p w14:paraId="08C9894D" w14:textId="77777777" w:rsidR="00626D21" w:rsidRPr="00885F6B" w:rsidRDefault="00626D21" w:rsidP="00626D21">
            <w:pPr>
              <w:ind w:left="57" w:right="57"/>
              <w:rPr>
                <w:rFonts w:ascii="Times New Roman" w:hAnsi="Times New Roman" w:cs="Times New Roman"/>
                <w:sz w:val="24"/>
                <w:szCs w:val="24"/>
                <w:vertAlign w:val="superscript"/>
              </w:rPr>
            </w:pPr>
            <w:r w:rsidRPr="00885F6B">
              <w:rPr>
                <w:rFonts w:ascii="Times New Roman" w:hAnsi="Times New Roman" w:cs="Times New Roman"/>
                <w:sz w:val="24"/>
                <w:szCs w:val="24"/>
              </w:rPr>
              <w:t>SEÇMELİ DERS VII</w:t>
            </w:r>
          </w:p>
        </w:tc>
        <w:tc>
          <w:tcPr>
            <w:tcW w:w="0" w:type="auto"/>
          </w:tcPr>
          <w:p w14:paraId="36A50EE3"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7538F1F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24A80A0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5D95219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2A5AA770" w14:textId="77777777" w:rsidTr="00CA4348">
        <w:trPr>
          <w:jc w:val="center"/>
        </w:trPr>
        <w:tc>
          <w:tcPr>
            <w:tcW w:w="0" w:type="auto"/>
            <w:vAlign w:val="center"/>
          </w:tcPr>
          <w:p w14:paraId="5FAB79D4"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w:t>
            </w:r>
          </w:p>
        </w:tc>
        <w:tc>
          <w:tcPr>
            <w:tcW w:w="0" w:type="auto"/>
            <w:vAlign w:val="center"/>
          </w:tcPr>
          <w:p w14:paraId="506D9F51" w14:textId="77777777" w:rsidR="00626D21" w:rsidRPr="00885F6B" w:rsidRDefault="00626D21" w:rsidP="00626D21">
            <w:pPr>
              <w:ind w:left="57" w:right="57"/>
              <w:rPr>
                <w:rFonts w:ascii="Times New Roman" w:hAnsi="Times New Roman" w:cs="Times New Roman"/>
                <w:sz w:val="24"/>
                <w:szCs w:val="24"/>
                <w:vertAlign w:val="superscript"/>
              </w:rPr>
            </w:pPr>
            <w:r w:rsidRPr="00885F6B">
              <w:rPr>
                <w:rFonts w:ascii="Times New Roman" w:hAnsi="Times New Roman" w:cs="Times New Roman"/>
                <w:sz w:val="24"/>
                <w:szCs w:val="24"/>
              </w:rPr>
              <w:t>SEÇMELİ DERS VIII</w:t>
            </w:r>
          </w:p>
        </w:tc>
        <w:tc>
          <w:tcPr>
            <w:tcW w:w="0" w:type="auto"/>
          </w:tcPr>
          <w:p w14:paraId="1885D67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61809C18"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1DF125E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4747D8F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4A2C2654" w14:textId="77777777" w:rsidTr="00CA4348">
        <w:trPr>
          <w:jc w:val="center"/>
        </w:trPr>
        <w:tc>
          <w:tcPr>
            <w:tcW w:w="0" w:type="auto"/>
            <w:vAlign w:val="center"/>
          </w:tcPr>
          <w:p w14:paraId="72D64043"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w:t>
            </w:r>
          </w:p>
        </w:tc>
        <w:tc>
          <w:tcPr>
            <w:tcW w:w="0" w:type="auto"/>
            <w:vAlign w:val="center"/>
          </w:tcPr>
          <w:p w14:paraId="206C3C9C" w14:textId="77777777" w:rsidR="00626D21" w:rsidRPr="00885F6B" w:rsidRDefault="00626D21" w:rsidP="00626D21">
            <w:pPr>
              <w:ind w:left="57" w:right="57"/>
              <w:rPr>
                <w:rFonts w:ascii="Times New Roman" w:hAnsi="Times New Roman" w:cs="Times New Roman"/>
                <w:sz w:val="24"/>
                <w:szCs w:val="24"/>
                <w:vertAlign w:val="superscript"/>
              </w:rPr>
            </w:pPr>
            <w:r w:rsidRPr="00885F6B">
              <w:rPr>
                <w:rFonts w:ascii="Times New Roman" w:hAnsi="Times New Roman" w:cs="Times New Roman"/>
                <w:sz w:val="24"/>
                <w:szCs w:val="24"/>
              </w:rPr>
              <w:t>SEÇMELİ DERS IX</w:t>
            </w:r>
          </w:p>
        </w:tc>
        <w:tc>
          <w:tcPr>
            <w:tcW w:w="0" w:type="auto"/>
          </w:tcPr>
          <w:p w14:paraId="735DE04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7372A33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0FEC6C7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7C0AECD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7DECEDAD" w14:textId="77777777" w:rsidTr="00CA4348">
        <w:trPr>
          <w:jc w:val="center"/>
        </w:trPr>
        <w:tc>
          <w:tcPr>
            <w:tcW w:w="0" w:type="auto"/>
            <w:vAlign w:val="center"/>
          </w:tcPr>
          <w:p w14:paraId="1AC7500A" w14:textId="77777777" w:rsidR="00626D21" w:rsidRPr="00885F6B" w:rsidRDefault="00626D21" w:rsidP="00626D21">
            <w:pPr>
              <w:ind w:left="57" w:right="57"/>
              <w:rPr>
                <w:rFonts w:ascii="Times New Roman" w:hAnsi="Times New Roman" w:cs="Times New Roman"/>
                <w:sz w:val="24"/>
                <w:szCs w:val="24"/>
              </w:rPr>
            </w:pPr>
          </w:p>
        </w:tc>
        <w:tc>
          <w:tcPr>
            <w:tcW w:w="0" w:type="auto"/>
            <w:vAlign w:val="center"/>
          </w:tcPr>
          <w:p w14:paraId="6B565C35"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b/>
                <w:bCs/>
                <w:sz w:val="24"/>
                <w:szCs w:val="24"/>
              </w:rPr>
              <w:t>TOPLAM</w:t>
            </w:r>
          </w:p>
        </w:tc>
        <w:tc>
          <w:tcPr>
            <w:tcW w:w="0" w:type="auto"/>
          </w:tcPr>
          <w:p w14:paraId="6B1C4F8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18</w:t>
            </w:r>
          </w:p>
        </w:tc>
        <w:tc>
          <w:tcPr>
            <w:tcW w:w="0" w:type="auto"/>
            <w:vAlign w:val="center"/>
          </w:tcPr>
          <w:p w14:paraId="38237B4E"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18+0</w:t>
            </w:r>
          </w:p>
        </w:tc>
        <w:tc>
          <w:tcPr>
            <w:tcW w:w="0" w:type="auto"/>
            <w:vAlign w:val="center"/>
          </w:tcPr>
          <w:p w14:paraId="443E3F05" w14:textId="77777777" w:rsidR="00626D21" w:rsidRPr="00885F6B" w:rsidRDefault="00626D21" w:rsidP="00626D21">
            <w:pPr>
              <w:ind w:left="57" w:right="57"/>
              <w:jc w:val="center"/>
              <w:rPr>
                <w:rFonts w:ascii="Times New Roman" w:hAnsi="Times New Roman" w:cs="Times New Roman"/>
                <w:b/>
                <w:bCs/>
                <w:sz w:val="24"/>
                <w:szCs w:val="24"/>
              </w:rPr>
            </w:pPr>
            <w:r w:rsidRPr="00885F6B">
              <w:rPr>
                <w:rFonts w:ascii="Times New Roman" w:hAnsi="Times New Roman" w:cs="Times New Roman"/>
                <w:b/>
                <w:bCs/>
                <w:sz w:val="24"/>
                <w:szCs w:val="24"/>
              </w:rPr>
              <w:t>30</w:t>
            </w:r>
          </w:p>
        </w:tc>
        <w:tc>
          <w:tcPr>
            <w:tcW w:w="0" w:type="auto"/>
          </w:tcPr>
          <w:p w14:paraId="23047AEF" w14:textId="77777777" w:rsidR="00626D21" w:rsidRPr="00885F6B" w:rsidRDefault="00626D21" w:rsidP="00626D21">
            <w:pPr>
              <w:ind w:left="57" w:right="57"/>
              <w:jc w:val="center"/>
              <w:rPr>
                <w:rFonts w:ascii="Times New Roman" w:hAnsi="Times New Roman" w:cs="Times New Roman"/>
                <w:b/>
                <w:bCs/>
                <w:sz w:val="24"/>
                <w:szCs w:val="24"/>
              </w:rPr>
            </w:pPr>
          </w:p>
        </w:tc>
      </w:tr>
    </w:tbl>
    <w:p w14:paraId="12388CEF" w14:textId="77777777" w:rsidR="00626D21" w:rsidRPr="00885F6B" w:rsidRDefault="00626D21" w:rsidP="00626D21">
      <w:pPr>
        <w:tabs>
          <w:tab w:val="left" w:pos="1260"/>
        </w:tabs>
        <w:ind w:left="284"/>
        <w:jc w:val="both"/>
        <w:rPr>
          <w:rFonts w:ascii="Times New Roman" w:hAnsi="Times New Roman" w:cs="Times New Roman"/>
          <w:bCs/>
          <w:sz w:val="24"/>
          <w:szCs w:val="24"/>
        </w:rPr>
      </w:pPr>
    </w:p>
    <w:p w14:paraId="1E83676C" w14:textId="77777777" w:rsidR="00626D21" w:rsidRPr="00885F6B" w:rsidRDefault="00626D21" w:rsidP="00626D21">
      <w:pPr>
        <w:tabs>
          <w:tab w:val="left" w:pos="1260"/>
        </w:tabs>
        <w:ind w:left="284" w:firstLine="424"/>
        <w:rPr>
          <w:rFonts w:ascii="Times New Roman" w:hAnsi="Times New Roman" w:cs="Times New Roman"/>
          <w:b/>
          <w:sz w:val="24"/>
          <w:szCs w:val="24"/>
        </w:rPr>
      </w:pPr>
      <w:r w:rsidRPr="00885F6B">
        <w:rPr>
          <w:rFonts w:ascii="Times New Roman" w:hAnsi="Times New Roman" w:cs="Times New Roman"/>
          <w:b/>
          <w:sz w:val="24"/>
          <w:szCs w:val="24"/>
        </w:rPr>
        <w:t xml:space="preserve">*4. SINIF GÜZ DÖNEMİ (YEDİNCİ YARIYIL) BÖLÜM SEÇMELİ DERSLERİ </w:t>
      </w:r>
    </w:p>
    <w:p w14:paraId="32234F5C" w14:textId="77777777" w:rsidR="00626D21" w:rsidRPr="00885F6B" w:rsidRDefault="00626D21" w:rsidP="00626D21">
      <w:pPr>
        <w:tabs>
          <w:tab w:val="left" w:pos="1260"/>
        </w:tabs>
        <w:ind w:left="284"/>
        <w:jc w:val="both"/>
        <w:rPr>
          <w:rFonts w:ascii="Times New Roman" w:hAnsi="Times New Roman" w:cs="Times New Roman"/>
          <w:sz w:val="24"/>
          <w:szCs w:val="24"/>
        </w:rPr>
      </w:pPr>
      <w:r w:rsidRPr="00885F6B">
        <w:rPr>
          <w:rFonts w:ascii="Times New Roman" w:hAnsi="Times New Roman" w:cs="Times New Roman"/>
          <w:sz w:val="24"/>
          <w:szCs w:val="24"/>
        </w:rPr>
        <w:t xml:space="preserve">      </w:t>
      </w:r>
    </w:p>
    <w:p w14:paraId="0FA84DF2" w14:textId="77777777" w:rsidR="00626D21" w:rsidRPr="00885F6B" w:rsidRDefault="00626D21" w:rsidP="00626D21">
      <w:pPr>
        <w:tabs>
          <w:tab w:val="left" w:pos="1260"/>
        </w:tabs>
        <w:ind w:left="284"/>
        <w:jc w:val="both"/>
        <w:rPr>
          <w:rFonts w:ascii="Times New Roman" w:hAnsi="Times New Roman" w:cs="Times New Roman"/>
          <w:b/>
          <w:sz w:val="24"/>
          <w:szCs w:val="24"/>
          <w:u w:val="single"/>
        </w:rPr>
      </w:pPr>
      <w:r w:rsidRPr="00885F6B">
        <w:rPr>
          <w:rFonts w:ascii="Times New Roman" w:hAnsi="Times New Roman" w:cs="Times New Roman"/>
          <w:sz w:val="24"/>
          <w:szCs w:val="24"/>
          <w:u w:val="single"/>
        </w:rPr>
        <w:t xml:space="preserve">  Öğrenci bu yarıyılda bölüm Seçmeli Ders havuzundan en </w:t>
      </w:r>
      <w:r w:rsidRPr="00885F6B">
        <w:rPr>
          <w:rFonts w:ascii="Times New Roman" w:hAnsi="Times New Roman" w:cs="Times New Roman"/>
          <w:b/>
          <w:sz w:val="24"/>
          <w:szCs w:val="24"/>
          <w:u w:val="single"/>
        </w:rPr>
        <w:t>az 5 adet Seçmeli</w:t>
      </w:r>
      <w:r w:rsidRPr="00885F6B">
        <w:rPr>
          <w:rFonts w:ascii="Times New Roman" w:hAnsi="Times New Roman" w:cs="Times New Roman"/>
          <w:sz w:val="24"/>
          <w:szCs w:val="24"/>
          <w:u w:val="single"/>
        </w:rPr>
        <w:t xml:space="preserve"> </w:t>
      </w:r>
      <w:r w:rsidRPr="00885F6B">
        <w:rPr>
          <w:rFonts w:ascii="Times New Roman" w:hAnsi="Times New Roman" w:cs="Times New Roman"/>
          <w:b/>
          <w:sz w:val="24"/>
          <w:szCs w:val="24"/>
          <w:u w:val="single"/>
        </w:rPr>
        <w:t>Ders</w:t>
      </w:r>
      <w:r w:rsidRPr="00885F6B">
        <w:rPr>
          <w:rFonts w:ascii="Times New Roman" w:hAnsi="Times New Roman" w:cs="Times New Roman"/>
          <w:sz w:val="24"/>
          <w:szCs w:val="24"/>
          <w:u w:val="single"/>
        </w:rPr>
        <w:t xml:space="preserve"> ve toplamda </w:t>
      </w:r>
      <w:r w:rsidRPr="00885F6B">
        <w:rPr>
          <w:rFonts w:ascii="Times New Roman" w:hAnsi="Times New Roman" w:cs="Times New Roman"/>
          <w:b/>
          <w:sz w:val="24"/>
          <w:szCs w:val="24"/>
          <w:u w:val="single"/>
        </w:rPr>
        <w:t>en az 20 (yirmi) AKTS almak zorundadır</w:t>
      </w:r>
    </w:p>
    <w:p w14:paraId="46C3085E" w14:textId="77777777" w:rsidR="00626D21" w:rsidRPr="00885F6B" w:rsidRDefault="00626D21" w:rsidP="00626D21">
      <w:pPr>
        <w:tabs>
          <w:tab w:val="left" w:pos="1260"/>
        </w:tabs>
        <w:ind w:left="284" w:firstLine="424"/>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2"/>
        <w:gridCol w:w="3475"/>
        <w:gridCol w:w="816"/>
        <w:gridCol w:w="706"/>
        <w:gridCol w:w="870"/>
        <w:gridCol w:w="1923"/>
      </w:tblGrid>
      <w:tr w:rsidR="00626D21" w:rsidRPr="00885F6B" w14:paraId="47FB52E4" w14:textId="77777777" w:rsidTr="00CA4348">
        <w:trPr>
          <w:jc w:val="center"/>
        </w:trPr>
        <w:tc>
          <w:tcPr>
            <w:tcW w:w="0" w:type="auto"/>
            <w:vAlign w:val="center"/>
          </w:tcPr>
          <w:p w14:paraId="4324D49E"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vAlign w:val="center"/>
          </w:tcPr>
          <w:p w14:paraId="76FD7C66"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759A4E70"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vAlign w:val="center"/>
          </w:tcPr>
          <w:p w14:paraId="3BC0026B"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vAlign w:val="center"/>
          </w:tcPr>
          <w:p w14:paraId="502993B8"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vAlign w:val="center"/>
          </w:tcPr>
          <w:p w14:paraId="6614D34E"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710C7A62" w14:textId="77777777" w:rsidTr="00CA4348">
        <w:trPr>
          <w:jc w:val="center"/>
        </w:trPr>
        <w:tc>
          <w:tcPr>
            <w:tcW w:w="0" w:type="auto"/>
            <w:shd w:val="clear" w:color="auto" w:fill="auto"/>
            <w:vAlign w:val="center"/>
          </w:tcPr>
          <w:p w14:paraId="0FA7E2D3"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401</w:t>
            </w:r>
          </w:p>
        </w:tc>
        <w:tc>
          <w:tcPr>
            <w:tcW w:w="0" w:type="auto"/>
            <w:shd w:val="clear" w:color="auto" w:fill="auto"/>
            <w:vAlign w:val="center"/>
          </w:tcPr>
          <w:p w14:paraId="36B58501"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Hayvan Hücre Kültürü</w:t>
            </w:r>
          </w:p>
        </w:tc>
        <w:tc>
          <w:tcPr>
            <w:tcW w:w="0" w:type="auto"/>
            <w:vAlign w:val="center"/>
          </w:tcPr>
          <w:p w14:paraId="6CBC54B9"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100B237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165D23A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0E2D0B05"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5B242C24" w14:textId="77777777" w:rsidTr="00CA4348">
        <w:trPr>
          <w:jc w:val="center"/>
        </w:trPr>
        <w:tc>
          <w:tcPr>
            <w:tcW w:w="0" w:type="auto"/>
            <w:vAlign w:val="center"/>
          </w:tcPr>
          <w:p w14:paraId="06BFEAF4"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405</w:t>
            </w:r>
          </w:p>
        </w:tc>
        <w:tc>
          <w:tcPr>
            <w:tcW w:w="0" w:type="auto"/>
            <w:vAlign w:val="center"/>
          </w:tcPr>
          <w:p w14:paraId="0BA5551B" w14:textId="77777777" w:rsidR="00626D21" w:rsidRPr="00885F6B" w:rsidRDefault="00626D21" w:rsidP="00626D21">
            <w:pPr>
              <w:autoSpaceDE w:val="0"/>
              <w:autoSpaceDN w:val="0"/>
              <w:adjustRightInd w:val="0"/>
              <w:rPr>
                <w:rFonts w:ascii="Times New Roman" w:hAnsi="Times New Roman" w:cs="Times New Roman"/>
                <w:sz w:val="24"/>
                <w:szCs w:val="24"/>
              </w:rPr>
            </w:pPr>
            <w:proofErr w:type="spellStart"/>
            <w:r w:rsidRPr="00885F6B">
              <w:rPr>
                <w:rFonts w:ascii="Times New Roman" w:hAnsi="Times New Roman" w:cs="Times New Roman"/>
                <w:sz w:val="24"/>
                <w:szCs w:val="24"/>
              </w:rPr>
              <w:t>Biyoteknoloji</w:t>
            </w:r>
            <w:proofErr w:type="spellEnd"/>
          </w:p>
        </w:tc>
        <w:tc>
          <w:tcPr>
            <w:tcW w:w="0" w:type="auto"/>
            <w:vAlign w:val="center"/>
          </w:tcPr>
          <w:p w14:paraId="60BEA4B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0CC17A9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7587B2B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71E0E0FD"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6CDFC3B2" w14:textId="77777777" w:rsidTr="00CA4348">
        <w:trPr>
          <w:jc w:val="center"/>
        </w:trPr>
        <w:tc>
          <w:tcPr>
            <w:tcW w:w="0" w:type="auto"/>
            <w:vAlign w:val="center"/>
          </w:tcPr>
          <w:p w14:paraId="15BE4004"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413</w:t>
            </w:r>
          </w:p>
        </w:tc>
        <w:tc>
          <w:tcPr>
            <w:tcW w:w="0" w:type="auto"/>
            <w:vAlign w:val="center"/>
          </w:tcPr>
          <w:p w14:paraId="3EAA9240"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 xml:space="preserve"> Genel Endokrinoloji </w:t>
            </w:r>
          </w:p>
        </w:tc>
        <w:tc>
          <w:tcPr>
            <w:tcW w:w="0" w:type="auto"/>
            <w:vAlign w:val="center"/>
          </w:tcPr>
          <w:p w14:paraId="30B96EF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54E247F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07F02AA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23A0DA34"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3282ED47" w14:textId="77777777" w:rsidTr="00CA4348">
        <w:trPr>
          <w:jc w:val="center"/>
        </w:trPr>
        <w:tc>
          <w:tcPr>
            <w:tcW w:w="0" w:type="auto"/>
            <w:vAlign w:val="center"/>
          </w:tcPr>
          <w:p w14:paraId="5F637674"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415</w:t>
            </w:r>
          </w:p>
        </w:tc>
        <w:tc>
          <w:tcPr>
            <w:tcW w:w="0" w:type="auto"/>
            <w:vAlign w:val="center"/>
          </w:tcPr>
          <w:p w14:paraId="05C42479"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 xml:space="preserve"> Türkiye </w:t>
            </w:r>
            <w:proofErr w:type="spellStart"/>
            <w:r w:rsidRPr="00885F6B">
              <w:rPr>
                <w:rFonts w:ascii="Times New Roman" w:hAnsi="Times New Roman" w:cs="Times New Roman"/>
                <w:sz w:val="24"/>
                <w:szCs w:val="24"/>
              </w:rPr>
              <w:t>Geofitleri</w:t>
            </w:r>
            <w:proofErr w:type="spellEnd"/>
          </w:p>
        </w:tc>
        <w:tc>
          <w:tcPr>
            <w:tcW w:w="0" w:type="auto"/>
            <w:vAlign w:val="center"/>
          </w:tcPr>
          <w:p w14:paraId="50B7F1C0"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3BC22AA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22EAB1E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20B74947"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1F0BDF9D" w14:textId="77777777" w:rsidTr="00CA4348">
        <w:trPr>
          <w:jc w:val="center"/>
        </w:trPr>
        <w:tc>
          <w:tcPr>
            <w:tcW w:w="0" w:type="auto"/>
            <w:vAlign w:val="center"/>
          </w:tcPr>
          <w:p w14:paraId="63D5976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417</w:t>
            </w:r>
          </w:p>
        </w:tc>
        <w:tc>
          <w:tcPr>
            <w:tcW w:w="0" w:type="auto"/>
            <w:vAlign w:val="center"/>
          </w:tcPr>
          <w:p w14:paraId="141D553C"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 xml:space="preserve"> Kanser Moleküler Biyolojisi </w:t>
            </w:r>
          </w:p>
        </w:tc>
        <w:tc>
          <w:tcPr>
            <w:tcW w:w="0" w:type="auto"/>
            <w:vAlign w:val="center"/>
          </w:tcPr>
          <w:p w14:paraId="445B8EF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0788DEC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28D7E0A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7CD1FE0B"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11198FAA" w14:textId="77777777" w:rsidTr="00CA4348">
        <w:trPr>
          <w:jc w:val="center"/>
        </w:trPr>
        <w:tc>
          <w:tcPr>
            <w:tcW w:w="0" w:type="auto"/>
            <w:vAlign w:val="center"/>
          </w:tcPr>
          <w:p w14:paraId="258E480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431</w:t>
            </w:r>
          </w:p>
        </w:tc>
        <w:tc>
          <w:tcPr>
            <w:tcW w:w="0" w:type="auto"/>
            <w:vAlign w:val="center"/>
          </w:tcPr>
          <w:p w14:paraId="5E6D0A28"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 xml:space="preserve"> Temel Toksikoloji </w:t>
            </w:r>
          </w:p>
        </w:tc>
        <w:tc>
          <w:tcPr>
            <w:tcW w:w="0" w:type="auto"/>
            <w:vAlign w:val="center"/>
          </w:tcPr>
          <w:p w14:paraId="182B786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56B7A38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5E0A034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412DB22F"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01BFDDD6" w14:textId="77777777" w:rsidTr="00CA4348">
        <w:trPr>
          <w:jc w:val="center"/>
        </w:trPr>
        <w:tc>
          <w:tcPr>
            <w:tcW w:w="0" w:type="auto"/>
            <w:vAlign w:val="center"/>
          </w:tcPr>
          <w:p w14:paraId="1CA93764"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433</w:t>
            </w:r>
          </w:p>
        </w:tc>
        <w:tc>
          <w:tcPr>
            <w:tcW w:w="0" w:type="auto"/>
            <w:vAlign w:val="center"/>
          </w:tcPr>
          <w:p w14:paraId="22BEA782"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 xml:space="preserve"> Moleküler Biyoloji Teknikleri</w:t>
            </w:r>
          </w:p>
        </w:tc>
        <w:tc>
          <w:tcPr>
            <w:tcW w:w="0" w:type="auto"/>
            <w:vAlign w:val="center"/>
          </w:tcPr>
          <w:p w14:paraId="072CF83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633A8B6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5803B8B3"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21D19EA5"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3DCFB4C7" w14:textId="77777777" w:rsidTr="00CA4348">
        <w:trPr>
          <w:jc w:val="center"/>
        </w:trPr>
        <w:tc>
          <w:tcPr>
            <w:tcW w:w="0" w:type="auto"/>
            <w:vAlign w:val="center"/>
          </w:tcPr>
          <w:p w14:paraId="38AE0F9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435</w:t>
            </w:r>
          </w:p>
        </w:tc>
        <w:tc>
          <w:tcPr>
            <w:tcW w:w="0" w:type="auto"/>
            <w:vAlign w:val="center"/>
          </w:tcPr>
          <w:p w14:paraId="089809B2"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 xml:space="preserve"> Koruma Biyolojisi </w:t>
            </w:r>
          </w:p>
        </w:tc>
        <w:tc>
          <w:tcPr>
            <w:tcW w:w="0" w:type="auto"/>
            <w:vAlign w:val="center"/>
          </w:tcPr>
          <w:p w14:paraId="4BB897E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03A75EA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46E6937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16B5216B"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02835EA5" w14:textId="77777777" w:rsidTr="00CA4348">
        <w:trPr>
          <w:jc w:val="center"/>
        </w:trPr>
        <w:tc>
          <w:tcPr>
            <w:tcW w:w="0" w:type="auto"/>
            <w:vAlign w:val="center"/>
          </w:tcPr>
          <w:p w14:paraId="645704E4"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437</w:t>
            </w:r>
          </w:p>
        </w:tc>
        <w:tc>
          <w:tcPr>
            <w:tcW w:w="0" w:type="auto"/>
            <w:vAlign w:val="center"/>
          </w:tcPr>
          <w:p w14:paraId="79638D6B"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 xml:space="preserve"> Tıbbi ve Ekonomik Bitkiler</w:t>
            </w:r>
          </w:p>
        </w:tc>
        <w:tc>
          <w:tcPr>
            <w:tcW w:w="0" w:type="auto"/>
            <w:vAlign w:val="center"/>
          </w:tcPr>
          <w:p w14:paraId="7B3545F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45CA1DE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75EAD70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4D48F247"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15425AAC" w14:textId="77777777" w:rsidTr="00CA4348">
        <w:trPr>
          <w:jc w:val="center"/>
        </w:trPr>
        <w:tc>
          <w:tcPr>
            <w:tcW w:w="0" w:type="auto"/>
            <w:vAlign w:val="center"/>
          </w:tcPr>
          <w:p w14:paraId="04D2930C"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441</w:t>
            </w:r>
          </w:p>
        </w:tc>
        <w:tc>
          <w:tcPr>
            <w:tcW w:w="0" w:type="auto"/>
            <w:vAlign w:val="center"/>
          </w:tcPr>
          <w:p w14:paraId="1D5FE232"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 xml:space="preserve"> Çevre Hukuku</w:t>
            </w:r>
          </w:p>
        </w:tc>
        <w:tc>
          <w:tcPr>
            <w:tcW w:w="0" w:type="auto"/>
            <w:vAlign w:val="center"/>
          </w:tcPr>
          <w:p w14:paraId="0275506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699B3FF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03F30C6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1E2F3CF6"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1641DC5C" w14:textId="77777777" w:rsidTr="00CA4348">
        <w:trPr>
          <w:jc w:val="center"/>
        </w:trPr>
        <w:tc>
          <w:tcPr>
            <w:tcW w:w="0" w:type="auto"/>
            <w:vAlign w:val="center"/>
          </w:tcPr>
          <w:p w14:paraId="2D9D3FE4"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443</w:t>
            </w:r>
          </w:p>
        </w:tc>
        <w:tc>
          <w:tcPr>
            <w:tcW w:w="0" w:type="auto"/>
            <w:vAlign w:val="center"/>
          </w:tcPr>
          <w:p w14:paraId="04A8EBA4"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Tatlı Su Balık Biyolojisi</w:t>
            </w:r>
          </w:p>
        </w:tc>
        <w:tc>
          <w:tcPr>
            <w:tcW w:w="0" w:type="auto"/>
            <w:vAlign w:val="center"/>
          </w:tcPr>
          <w:p w14:paraId="5F64B5F0"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35A49D5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0734F4B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159BD4DD"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6ED50BF2" w14:textId="77777777" w:rsidTr="00CA4348">
        <w:trPr>
          <w:jc w:val="center"/>
        </w:trPr>
        <w:tc>
          <w:tcPr>
            <w:tcW w:w="0" w:type="auto"/>
            <w:vAlign w:val="center"/>
          </w:tcPr>
          <w:p w14:paraId="77AF602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445</w:t>
            </w:r>
          </w:p>
        </w:tc>
        <w:tc>
          <w:tcPr>
            <w:tcW w:w="0" w:type="auto"/>
            <w:vAlign w:val="center"/>
          </w:tcPr>
          <w:p w14:paraId="1E07C05C" w14:textId="77777777" w:rsidR="00626D21" w:rsidRPr="00885F6B" w:rsidRDefault="00626D21" w:rsidP="00626D21">
            <w:pPr>
              <w:ind w:left="57" w:right="57"/>
              <w:rPr>
                <w:rFonts w:ascii="Times New Roman" w:hAnsi="Times New Roman" w:cs="Times New Roman"/>
                <w:sz w:val="24"/>
                <w:szCs w:val="24"/>
              </w:rPr>
            </w:pPr>
            <w:proofErr w:type="spellStart"/>
            <w:r w:rsidRPr="00885F6B">
              <w:rPr>
                <w:rFonts w:ascii="Times New Roman" w:hAnsi="Times New Roman" w:cs="Times New Roman"/>
                <w:sz w:val="24"/>
                <w:szCs w:val="24"/>
              </w:rPr>
              <w:t>Biyonanoteknoloji</w:t>
            </w:r>
            <w:proofErr w:type="spellEnd"/>
            <w:r w:rsidRPr="00885F6B">
              <w:rPr>
                <w:rFonts w:ascii="Times New Roman" w:hAnsi="Times New Roman" w:cs="Times New Roman"/>
                <w:sz w:val="24"/>
                <w:szCs w:val="24"/>
              </w:rPr>
              <w:t xml:space="preserve"> ve Kullanım Alanları</w:t>
            </w:r>
          </w:p>
        </w:tc>
        <w:tc>
          <w:tcPr>
            <w:tcW w:w="0" w:type="auto"/>
            <w:vAlign w:val="center"/>
          </w:tcPr>
          <w:p w14:paraId="2A6B525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7242303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70417830"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1AACB629"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18FFA9A0" w14:textId="77777777" w:rsidTr="00CA4348">
        <w:trPr>
          <w:jc w:val="center"/>
        </w:trPr>
        <w:tc>
          <w:tcPr>
            <w:tcW w:w="0" w:type="auto"/>
            <w:vAlign w:val="center"/>
          </w:tcPr>
          <w:p w14:paraId="7E3846EF"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453</w:t>
            </w:r>
          </w:p>
        </w:tc>
        <w:tc>
          <w:tcPr>
            <w:tcW w:w="0" w:type="auto"/>
            <w:vAlign w:val="center"/>
          </w:tcPr>
          <w:p w14:paraId="50064120"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Antioksidanlar</w:t>
            </w:r>
          </w:p>
        </w:tc>
        <w:tc>
          <w:tcPr>
            <w:tcW w:w="0" w:type="auto"/>
            <w:vAlign w:val="center"/>
          </w:tcPr>
          <w:p w14:paraId="1AFD3DA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0033A92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58EE1E4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420D72F3"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12FDF03A" w14:textId="77777777" w:rsidTr="00CA4348">
        <w:trPr>
          <w:jc w:val="center"/>
        </w:trPr>
        <w:tc>
          <w:tcPr>
            <w:tcW w:w="0" w:type="auto"/>
            <w:vAlign w:val="center"/>
          </w:tcPr>
          <w:p w14:paraId="231B0E55"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455</w:t>
            </w:r>
          </w:p>
        </w:tc>
        <w:tc>
          <w:tcPr>
            <w:tcW w:w="0" w:type="auto"/>
            <w:vAlign w:val="center"/>
          </w:tcPr>
          <w:p w14:paraId="600196FD" w14:textId="77777777" w:rsidR="00626D21" w:rsidRPr="00885F6B" w:rsidRDefault="00626D21" w:rsidP="00626D21">
            <w:pPr>
              <w:ind w:left="57" w:right="57"/>
              <w:rPr>
                <w:rFonts w:ascii="Times New Roman" w:hAnsi="Times New Roman" w:cs="Times New Roman"/>
                <w:sz w:val="24"/>
                <w:szCs w:val="24"/>
              </w:rPr>
            </w:pPr>
            <w:proofErr w:type="spellStart"/>
            <w:r w:rsidRPr="00885F6B">
              <w:rPr>
                <w:rFonts w:ascii="Times New Roman" w:hAnsi="Times New Roman" w:cs="Times New Roman"/>
                <w:sz w:val="24"/>
                <w:szCs w:val="24"/>
              </w:rPr>
              <w:t>Mikrobiyal</w:t>
            </w:r>
            <w:proofErr w:type="spellEnd"/>
            <w:r w:rsidRPr="00885F6B">
              <w:rPr>
                <w:rFonts w:ascii="Times New Roman" w:hAnsi="Times New Roman" w:cs="Times New Roman"/>
                <w:sz w:val="24"/>
                <w:szCs w:val="24"/>
              </w:rPr>
              <w:t xml:space="preserve"> Teknoloji</w:t>
            </w:r>
          </w:p>
        </w:tc>
        <w:tc>
          <w:tcPr>
            <w:tcW w:w="0" w:type="auto"/>
            <w:vAlign w:val="center"/>
          </w:tcPr>
          <w:p w14:paraId="380A460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7D2D0D0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445A806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5EFC600E"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4F0846CF" w14:textId="77777777" w:rsidTr="00CA4348">
        <w:trPr>
          <w:jc w:val="center"/>
        </w:trPr>
        <w:tc>
          <w:tcPr>
            <w:tcW w:w="0" w:type="auto"/>
            <w:vAlign w:val="center"/>
          </w:tcPr>
          <w:p w14:paraId="32F58D34"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457</w:t>
            </w:r>
          </w:p>
        </w:tc>
        <w:tc>
          <w:tcPr>
            <w:tcW w:w="0" w:type="auto"/>
            <w:vAlign w:val="center"/>
          </w:tcPr>
          <w:p w14:paraId="1136DD35" w14:textId="77777777" w:rsidR="00626D21" w:rsidRPr="00885F6B" w:rsidRDefault="00626D21" w:rsidP="00626D21">
            <w:pPr>
              <w:ind w:left="57" w:right="57"/>
              <w:rPr>
                <w:rFonts w:ascii="Times New Roman" w:hAnsi="Times New Roman" w:cs="Times New Roman"/>
                <w:sz w:val="24"/>
                <w:szCs w:val="24"/>
              </w:rPr>
            </w:pPr>
            <w:proofErr w:type="spellStart"/>
            <w:r w:rsidRPr="00885F6B">
              <w:rPr>
                <w:rFonts w:ascii="Times New Roman" w:hAnsi="Times New Roman" w:cs="Times New Roman"/>
                <w:sz w:val="24"/>
                <w:szCs w:val="24"/>
              </w:rPr>
              <w:t>Nanobiyomalzemeler</w:t>
            </w:r>
            <w:proofErr w:type="spellEnd"/>
          </w:p>
        </w:tc>
        <w:tc>
          <w:tcPr>
            <w:tcW w:w="0" w:type="auto"/>
            <w:vAlign w:val="center"/>
          </w:tcPr>
          <w:p w14:paraId="00D1018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6D33CE7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778476D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2FCFB966"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2E49173A" w14:textId="77777777" w:rsidTr="00CA4348">
        <w:trPr>
          <w:jc w:val="center"/>
        </w:trPr>
        <w:tc>
          <w:tcPr>
            <w:tcW w:w="0" w:type="auto"/>
            <w:vAlign w:val="center"/>
          </w:tcPr>
          <w:p w14:paraId="0B915B5A"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459</w:t>
            </w:r>
          </w:p>
        </w:tc>
        <w:tc>
          <w:tcPr>
            <w:tcW w:w="0" w:type="auto"/>
            <w:vAlign w:val="center"/>
          </w:tcPr>
          <w:p w14:paraId="626A519A"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İnsan Hakları</w:t>
            </w:r>
          </w:p>
        </w:tc>
        <w:tc>
          <w:tcPr>
            <w:tcW w:w="0" w:type="auto"/>
            <w:vAlign w:val="center"/>
          </w:tcPr>
          <w:p w14:paraId="23C96CD8"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0161638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1033E958"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328B8A65"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6892DEDF" w14:textId="77777777" w:rsidTr="00CA4348">
        <w:trPr>
          <w:jc w:val="center"/>
        </w:trPr>
        <w:tc>
          <w:tcPr>
            <w:tcW w:w="0" w:type="auto"/>
            <w:vAlign w:val="center"/>
          </w:tcPr>
          <w:p w14:paraId="450CD5B0"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461</w:t>
            </w:r>
          </w:p>
        </w:tc>
        <w:tc>
          <w:tcPr>
            <w:tcW w:w="0" w:type="auto"/>
            <w:vAlign w:val="center"/>
          </w:tcPr>
          <w:p w14:paraId="186E995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Botanik Okuryazarlığı</w:t>
            </w:r>
          </w:p>
        </w:tc>
        <w:tc>
          <w:tcPr>
            <w:tcW w:w="0" w:type="auto"/>
            <w:vAlign w:val="center"/>
          </w:tcPr>
          <w:p w14:paraId="65FC887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240B7D5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67D3689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34602C5E"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bl>
    <w:p w14:paraId="657D1136" w14:textId="77777777" w:rsidR="00626D21" w:rsidRPr="00885F6B" w:rsidRDefault="00626D21" w:rsidP="00626D21">
      <w:pPr>
        <w:tabs>
          <w:tab w:val="left" w:pos="1260"/>
        </w:tabs>
        <w:ind w:left="284" w:firstLine="424"/>
        <w:jc w:val="center"/>
        <w:rPr>
          <w:rFonts w:ascii="Times New Roman" w:hAnsi="Times New Roman" w:cs="Times New Roman"/>
          <w:b/>
          <w:iCs/>
          <w:sz w:val="24"/>
          <w:szCs w:val="24"/>
        </w:rPr>
      </w:pPr>
    </w:p>
    <w:p w14:paraId="0A0A3CA8" w14:textId="77777777" w:rsidR="00626D21" w:rsidRPr="00885F6B" w:rsidRDefault="00626D21" w:rsidP="00626D21">
      <w:pPr>
        <w:tabs>
          <w:tab w:val="left" w:pos="1260"/>
        </w:tabs>
        <w:ind w:left="284"/>
        <w:rPr>
          <w:rFonts w:ascii="Times New Roman" w:hAnsi="Times New Roman" w:cs="Times New Roman"/>
          <w:b/>
          <w:iCs/>
          <w:sz w:val="24"/>
          <w:szCs w:val="24"/>
        </w:rPr>
      </w:pPr>
      <w:r w:rsidRPr="00885F6B">
        <w:rPr>
          <w:rFonts w:ascii="Times New Roman" w:hAnsi="Times New Roman" w:cs="Times New Roman"/>
          <w:b/>
          <w:sz w:val="24"/>
          <w:szCs w:val="24"/>
        </w:rPr>
        <w:t>İSTEĞE BAĞLI SEÇMELİ DERSLER (</w:t>
      </w:r>
      <w:proofErr w:type="gramStart"/>
      <w:r w:rsidRPr="00885F6B">
        <w:rPr>
          <w:rFonts w:ascii="Times New Roman" w:hAnsi="Times New Roman" w:cs="Times New Roman"/>
          <w:sz w:val="24"/>
          <w:szCs w:val="24"/>
        </w:rPr>
        <w:t>formasyon</w:t>
      </w:r>
      <w:proofErr w:type="gramEnd"/>
      <w:r w:rsidRPr="00885F6B">
        <w:rPr>
          <w:rFonts w:ascii="Times New Roman" w:hAnsi="Times New Roman" w:cs="Times New Roman"/>
          <w:sz w:val="24"/>
          <w:szCs w:val="24"/>
        </w:rPr>
        <w:t xml:space="preserve"> dersleri öğrencinin aldığı toplam AKTS sayısına dahil edilmeyecektir. </w:t>
      </w:r>
      <w:r w:rsidRPr="00885F6B">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1"/>
        <w:gridCol w:w="3196"/>
        <w:gridCol w:w="816"/>
        <w:gridCol w:w="706"/>
        <w:gridCol w:w="870"/>
        <w:gridCol w:w="1923"/>
      </w:tblGrid>
      <w:tr w:rsidR="00626D21" w:rsidRPr="00885F6B" w14:paraId="6D580003" w14:textId="77777777" w:rsidTr="00626D21">
        <w:trPr>
          <w:jc w:val="center"/>
        </w:trPr>
        <w:tc>
          <w:tcPr>
            <w:tcW w:w="1551" w:type="dxa"/>
            <w:vAlign w:val="center"/>
          </w:tcPr>
          <w:p w14:paraId="45C5AC0F"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vAlign w:val="center"/>
          </w:tcPr>
          <w:p w14:paraId="4B6689AD"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37BC7D9A"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vAlign w:val="center"/>
          </w:tcPr>
          <w:p w14:paraId="552B48EC"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vAlign w:val="center"/>
          </w:tcPr>
          <w:p w14:paraId="7899669D"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vAlign w:val="center"/>
          </w:tcPr>
          <w:p w14:paraId="30028FEB"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61D3E207" w14:textId="77777777" w:rsidTr="00626D21">
        <w:trPr>
          <w:jc w:val="center"/>
        </w:trPr>
        <w:tc>
          <w:tcPr>
            <w:tcW w:w="1551" w:type="dxa"/>
          </w:tcPr>
          <w:p w14:paraId="64056488"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b/>
                <w:sz w:val="24"/>
                <w:szCs w:val="24"/>
              </w:rPr>
              <w:t>PF 401</w:t>
            </w:r>
          </w:p>
        </w:tc>
        <w:tc>
          <w:tcPr>
            <w:tcW w:w="0" w:type="auto"/>
          </w:tcPr>
          <w:p w14:paraId="3DEE8F8C"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b/>
                <w:sz w:val="24"/>
                <w:szCs w:val="24"/>
              </w:rPr>
              <w:t>Eğitimde Ölçme ve Değerlendirme</w:t>
            </w:r>
          </w:p>
        </w:tc>
        <w:tc>
          <w:tcPr>
            <w:tcW w:w="0" w:type="auto"/>
            <w:vAlign w:val="center"/>
          </w:tcPr>
          <w:p w14:paraId="0405B50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0" w:type="auto"/>
          </w:tcPr>
          <w:p w14:paraId="69FF2FE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3+0</w:t>
            </w:r>
          </w:p>
        </w:tc>
        <w:tc>
          <w:tcPr>
            <w:tcW w:w="0" w:type="auto"/>
            <w:vAlign w:val="center"/>
          </w:tcPr>
          <w:p w14:paraId="7DDD80A3"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359CF79C"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37F18809" w14:textId="77777777" w:rsidTr="00626D21">
        <w:trPr>
          <w:jc w:val="center"/>
        </w:trPr>
        <w:tc>
          <w:tcPr>
            <w:tcW w:w="1551" w:type="dxa"/>
          </w:tcPr>
          <w:p w14:paraId="189315E4"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b/>
                <w:sz w:val="24"/>
                <w:szCs w:val="24"/>
              </w:rPr>
              <w:t>PF 403</w:t>
            </w:r>
          </w:p>
        </w:tc>
        <w:tc>
          <w:tcPr>
            <w:tcW w:w="0" w:type="auto"/>
          </w:tcPr>
          <w:p w14:paraId="5DBB7C28"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b/>
                <w:sz w:val="24"/>
                <w:szCs w:val="24"/>
              </w:rPr>
              <w:t>Öğretmenlik Uygulaması</w:t>
            </w:r>
          </w:p>
        </w:tc>
        <w:tc>
          <w:tcPr>
            <w:tcW w:w="0" w:type="auto"/>
            <w:vAlign w:val="center"/>
          </w:tcPr>
          <w:p w14:paraId="7C96EA70"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5</w:t>
            </w:r>
          </w:p>
        </w:tc>
        <w:tc>
          <w:tcPr>
            <w:tcW w:w="0" w:type="auto"/>
          </w:tcPr>
          <w:p w14:paraId="44ACB7B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0+5</w:t>
            </w:r>
          </w:p>
        </w:tc>
        <w:tc>
          <w:tcPr>
            <w:tcW w:w="0" w:type="auto"/>
            <w:vAlign w:val="center"/>
          </w:tcPr>
          <w:p w14:paraId="31107FA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10</w:t>
            </w:r>
          </w:p>
        </w:tc>
        <w:tc>
          <w:tcPr>
            <w:tcW w:w="0" w:type="auto"/>
            <w:vAlign w:val="center"/>
          </w:tcPr>
          <w:p w14:paraId="60FF29C0"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bl>
    <w:p w14:paraId="47FCA094" w14:textId="77777777" w:rsidR="00626D21" w:rsidRPr="00885F6B" w:rsidRDefault="00626D21" w:rsidP="00626D21">
      <w:pPr>
        <w:tabs>
          <w:tab w:val="left" w:pos="1260"/>
        </w:tabs>
        <w:ind w:left="284" w:firstLine="424"/>
        <w:jc w:val="center"/>
        <w:rPr>
          <w:rFonts w:ascii="Times New Roman" w:hAnsi="Times New Roman" w:cs="Times New Roman"/>
          <w:b/>
          <w:iCs/>
          <w:sz w:val="24"/>
          <w:szCs w:val="24"/>
        </w:rPr>
      </w:pPr>
    </w:p>
    <w:p w14:paraId="11A633E1" w14:textId="77777777" w:rsidR="00626D21" w:rsidRPr="00885F6B" w:rsidRDefault="00626D21" w:rsidP="00626D21">
      <w:pPr>
        <w:tabs>
          <w:tab w:val="left" w:pos="1260"/>
        </w:tabs>
        <w:ind w:left="284" w:firstLine="424"/>
        <w:jc w:val="center"/>
        <w:rPr>
          <w:rFonts w:ascii="Times New Roman" w:hAnsi="Times New Roman" w:cs="Times New Roman"/>
          <w:b/>
          <w:iCs/>
          <w:sz w:val="24"/>
          <w:szCs w:val="24"/>
        </w:rPr>
      </w:pPr>
      <w:r w:rsidRPr="00885F6B">
        <w:rPr>
          <w:rFonts w:ascii="Times New Roman" w:hAnsi="Times New Roman" w:cs="Times New Roman"/>
          <w:b/>
          <w:iCs/>
          <w:sz w:val="24"/>
          <w:szCs w:val="24"/>
        </w:rPr>
        <w:t>SEKİZİNCİ YARIYIL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5"/>
        <w:gridCol w:w="3295"/>
        <w:gridCol w:w="816"/>
        <w:gridCol w:w="713"/>
        <w:gridCol w:w="870"/>
        <w:gridCol w:w="1923"/>
      </w:tblGrid>
      <w:tr w:rsidR="00626D21" w:rsidRPr="00885F6B" w14:paraId="48C20FFF" w14:textId="77777777" w:rsidTr="00CA4348">
        <w:trPr>
          <w:jc w:val="center"/>
        </w:trPr>
        <w:tc>
          <w:tcPr>
            <w:tcW w:w="0" w:type="auto"/>
          </w:tcPr>
          <w:p w14:paraId="302101F3"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tcPr>
          <w:p w14:paraId="7D549E7E"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32513219"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tcPr>
          <w:p w14:paraId="6FFBB954"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tcPr>
          <w:p w14:paraId="2701B9F6"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tcPr>
          <w:p w14:paraId="0847E252"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4DD29A9F" w14:textId="77777777" w:rsidTr="00CA4348">
        <w:trPr>
          <w:jc w:val="center"/>
        </w:trPr>
        <w:tc>
          <w:tcPr>
            <w:tcW w:w="0" w:type="auto"/>
            <w:vAlign w:val="center"/>
          </w:tcPr>
          <w:p w14:paraId="57EC89EB"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410</w:t>
            </w:r>
          </w:p>
        </w:tc>
        <w:tc>
          <w:tcPr>
            <w:tcW w:w="0" w:type="auto"/>
            <w:vAlign w:val="center"/>
          </w:tcPr>
          <w:p w14:paraId="2873E5DF"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Hayvan Embriyoloji</w:t>
            </w:r>
          </w:p>
        </w:tc>
        <w:tc>
          <w:tcPr>
            <w:tcW w:w="0" w:type="auto"/>
          </w:tcPr>
          <w:p w14:paraId="01466C44"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05B40E6D"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679A1508"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tcPr>
          <w:p w14:paraId="1D25CA67"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5A79A2F7" w14:textId="77777777" w:rsidTr="00CA4348">
        <w:trPr>
          <w:jc w:val="center"/>
        </w:trPr>
        <w:tc>
          <w:tcPr>
            <w:tcW w:w="0" w:type="auto"/>
            <w:vAlign w:val="center"/>
          </w:tcPr>
          <w:p w14:paraId="2382B15C"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BİY 448</w:t>
            </w:r>
          </w:p>
        </w:tc>
        <w:tc>
          <w:tcPr>
            <w:tcW w:w="0" w:type="auto"/>
            <w:vAlign w:val="center"/>
          </w:tcPr>
          <w:p w14:paraId="67DAE9F7" w14:textId="77777777" w:rsidR="00626D21" w:rsidRPr="00885F6B" w:rsidRDefault="00626D21" w:rsidP="00626D21">
            <w:pPr>
              <w:ind w:left="57" w:right="57"/>
              <w:rPr>
                <w:rFonts w:ascii="Times New Roman" w:hAnsi="Times New Roman" w:cs="Times New Roman"/>
                <w:b/>
                <w:sz w:val="24"/>
                <w:szCs w:val="24"/>
              </w:rPr>
            </w:pPr>
            <w:r w:rsidRPr="00885F6B">
              <w:rPr>
                <w:rFonts w:ascii="Times New Roman" w:hAnsi="Times New Roman" w:cs="Times New Roman"/>
                <w:b/>
                <w:sz w:val="24"/>
                <w:szCs w:val="24"/>
              </w:rPr>
              <w:t>Hayvan Ekolojisi ve Coğrafyası</w:t>
            </w:r>
          </w:p>
        </w:tc>
        <w:tc>
          <w:tcPr>
            <w:tcW w:w="0" w:type="auto"/>
          </w:tcPr>
          <w:p w14:paraId="544E96E0"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vAlign w:val="center"/>
          </w:tcPr>
          <w:p w14:paraId="65FEE9A9"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3+0</w:t>
            </w:r>
          </w:p>
        </w:tc>
        <w:tc>
          <w:tcPr>
            <w:tcW w:w="0" w:type="auto"/>
            <w:vAlign w:val="center"/>
          </w:tcPr>
          <w:p w14:paraId="7F56F3DF"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3</w:t>
            </w:r>
          </w:p>
        </w:tc>
        <w:tc>
          <w:tcPr>
            <w:tcW w:w="0" w:type="auto"/>
          </w:tcPr>
          <w:p w14:paraId="45D6BF67" w14:textId="77777777" w:rsidR="00626D21" w:rsidRPr="00885F6B" w:rsidRDefault="00626D21" w:rsidP="00626D21">
            <w:pPr>
              <w:ind w:left="57" w:right="57"/>
              <w:jc w:val="center"/>
              <w:rPr>
                <w:rFonts w:ascii="Times New Roman" w:hAnsi="Times New Roman" w:cs="Times New Roman"/>
                <w:b/>
                <w:sz w:val="24"/>
                <w:szCs w:val="24"/>
              </w:rPr>
            </w:pPr>
            <w:r w:rsidRPr="00885F6B">
              <w:rPr>
                <w:rFonts w:ascii="Times New Roman" w:hAnsi="Times New Roman" w:cs="Times New Roman"/>
                <w:b/>
                <w:sz w:val="24"/>
                <w:szCs w:val="24"/>
              </w:rPr>
              <w:t>Zorunlu</w:t>
            </w:r>
          </w:p>
        </w:tc>
      </w:tr>
      <w:tr w:rsidR="00626D21" w:rsidRPr="00885F6B" w14:paraId="297BEA5B" w14:textId="77777777" w:rsidTr="00CA4348">
        <w:trPr>
          <w:jc w:val="center"/>
        </w:trPr>
        <w:tc>
          <w:tcPr>
            <w:tcW w:w="0" w:type="auto"/>
            <w:vAlign w:val="center"/>
          </w:tcPr>
          <w:p w14:paraId="076DC1B0"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w:t>
            </w:r>
          </w:p>
        </w:tc>
        <w:tc>
          <w:tcPr>
            <w:tcW w:w="0" w:type="auto"/>
            <w:vAlign w:val="center"/>
          </w:tcPr>
          <w:p w14:paraId="18AC3C41" w14:textId="77777777" w:rsidR="00626D21" w:rsidRPr="00885F6B" w:rsidRDefault="00626D21" w:rsidP="00626D21">
            <w:pPr>
              <w:ind w:right="57"/>
              <w:rPr>
                <w:rFonts w:ascii="Times New Roman" w:hAnsi="Times New Roman" w:cs="Times New Roman"/>
                <w:sz w:val="24"/>
                <w:szCs w:val="24"/>
                <w:vertAlign w:val="superscript"/>
              </w:rPr>
            </w:pPr>
            <w:r w:rsidRPr="00885F6B">
              <w:rPr>
                <w:rFonts w:ascii="Times New Roman" w:hAnsi="Times New Roman" w:cs="Times New Roman"/>
                <w:sz w:val="24"/>
                <w:szCs w:val="24"/>
              </w:rPr>
              <w:t>SEÇMELİ DERS X</w:t>
            </w:r>
          </w:p>
        </w:tc>
        <w:tc>
          <w:tcPr>
            <w:tcW w:w="0" w:type="auto"/>
          </w:tcPr>
          <w:p w14:paraId="22904FC0"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15502CD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3FD47DB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55E7678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268B44AD" w14:textId="77777777" w:rsidTr="00CA4348">
        <w:trPr>
          <w:jc w:val="center"/>
        </w:trPr>
        <w:tc>
          <w:tcPr>
            <w:tcW w:w="0" w:type="auto"/>
            <w:vAlign w:val="center"/>
          </w:tcPr>
          <w:p w14:paraId="11DA7B0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w:t>
            </w:r>
          </w:p>
        </w:tc>
        <w:tc>
          <w:tcPr>
            <w:tcW w:w="0" w:type="auto"/>
            <w:vAlign w:val="center"/>
          </w:tcPr>
          <w:p w14:paraId="05AD95F5" w14:textId="77777777" w:rsidR="00626D21" w:rsidRPr="00885F6B" w:rsidRDefault="00626D21" w:rsidP="00626D21">
            <w:pPr>
              <w:ind w:right="57"/>
              <w:rPr>
                <w:rFonts w:ascii="Times New Roman" w:hAnsi="Times New Roman" w:cs="Times New Roman"/>
                <w:sz w:val="24"/>
                <w:szCs w:val="24"/>
                <w:vertAlign w:val="superscript"/>
              </w:rPr>
            </w:pPr>
            <w:r w:rsidRPr="00885F6B">
              <w:rPr>
                <w:rFonts w:ascii="Times New Roman" w:hAnsi="Times New Roman" w:cs="Times New Roman"/>
                <w:sz w:val="24"/>
                <w:szCs w:val="24"/>
              </w:rPr>
              <w:t>SEÇMELİ DERS XI</w:t>
            </w:r>
          </w:p>
        </w:tc>
        <w:tc>
          <w:tcPr>
            <w:tcW w:w="0" w:type="auto"/>
          </w:tcPr>
          <w:p w14:paraId="6F5E7B25" w14:textId="77777777" w:rsidR="00626D21" w:rsidRPr="00885F6B" w:rsidRDefault="00626D21" w:rsidP="00626D21">
            <w:pPr>
              <w:tabs>
                <w:tab w:val="left" w:pos="1260"/>
              </w:tabs>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16A71B8D" w14:textId="77777777" w:rsidR="00626D21" w:rsidRPr="00885F6B" w:rsidRDefault="00626D21" w:rsidP="00626D21">
            <w:pPr>
              <w:tabs>
                <w:tab w:val="left" w:pos="1260"/>
              </w:tabs>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23D8B349"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4B62C0CD"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1C9FADF7" w14:textId="77777777" w:rsidTr="00CA4348">
        <w:trPr>
          <w:jc w:val="center"/>
        </w:trPr>
        <w:tc>
          <w:tcPr>
            <w:tcW w:w="0" w:type="auto"/>
            <w:vAlign w:val="center"/>
          </w:tcPr>
          <w:p w14:paraId="47D67046"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w:t>
            </w:r>
          </w:p>
        </w:tc>
        <w:tc>
          <w:tcPr>
            <w:tcW w:w="0" w:type="auto"/>
          </w:tcPr>
          <w:p w14:paraId="089DF597" w14:textId="77777777" w:rsidR="00626D21" w:rsidRPr="00885F6B" w:rsidRDefault="00626D21" w:rsidP="00626D21">
            <w:pPr>
              <w:tabs>
                <w:tab w:val="left" w:pos="1260"/>
              </w:tabs>
              <w:jc w:val="both"/>
              <w:rPr>
                <w:rFonts w:ascii="Times New Roman" w:hAnsi="Times New Roman" w:cs="Times New Roman"/>
                <w:sz w:val="24"/>
                <w:szCs w:val="24"/>
              </w:rPr>
            </w:pPr>
            <w:r w:rsidRPr="00885F6B">
              <w:rPr>
                <w:rFonts w:ascii="Times New Roman" w:hAnsi="Times New Roman" w:cs="Times New Roman"/>
                <w:sz w:val="24"/>
                <w:szCs w:val="24"/>
              </w:rPr>
              <w:t>SEÇMELİ DERS XII</w:t>
            </w:r>
          </w:p>
        </w:tc>
        <w:tc>
          <w:tcPr>
            <w:tcW w:w="0" w:type="auto"/>
          </w:tcPr>
          <w:p w14:paraId="2EE35243" w14:textId="77777777" w:rsidR="00626D21" w:rsidRPr="00885F6B" w:rsidRDefault="00626D21" w:rsidP="00626D21">
            <w:pPr>
              <w:tabs>
                <w:tab w:val="left" w:pos="1260"/>
              </w:tabs>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61D794DA" w14:textId="77777777" w:rsidR="00626D21" w:rsidRPr="00885F6B" w:rsidRDefault="00626D21" w:rsidP="00626D21">
            <w:pPr>
              <w:tabs>
                <w:tab w:val="left" w:pos="1260"/>
              </w:tabs>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26765819"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251E75F3"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43F3E1A1" w14:textId="77777777" w:rsidTr="00CA4348">
        <w:trPr>
          <w:jc w:val="center"/>
        </w:trPr>
        <w:tc>
          <w:tcPr>
            <w:tcW w:w="0" w:type="auto"/>
            <w:vAlign w:val="center"/>
          </w:tcPr>
          <w:p w14:paraId="34E1A988"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w:t>
            </w:r>
          </w:p>
        </w:tc>
        <w:tc>
          <w:tcPr>
            <w:tcW w:w="0" w:type="auto"/>
          </w:tcPr>
          <w:p w14:paraId="5031A737" w14:textId="77777777" w:rsidR="00626D21" w:rsidRPr="00885F6B" w:rsidRDefault="00626D21" w:rsidP="00626D21">
            <w:pPr>
              <w:rPr>
                <w:rFonts w:ascii="Times New Roman" w:hAnsi="Times New Roman" w:cs="Times New Roman"/>
                <w:sz w:val="24"/>
                <w:szCs w:val="24"/>
              </w:rPr>
            </w:pPr>
            <w:r w:rsidRPr="00885F6B">
              <w:rPr>
                <w:rFonts w:ascii="Times New Roman" w:hAnsi="Times New Roman" w:cs="Times New Roman"/>
                <w:sz w:val="24"/>
                <w:szCs w:val="24"/>
              </w:rPr>
              <w:t>SEÇMELİ DERS XIII</w:t>
            </w:r>
          </w:p>
        </w:tc>
        <w:tc>
          <w:tcPr>
            <w:tcW w:w="0" w:type="auto"/>
          </w:tcPr>
          <w:p w14:paraId="1BE8B689" w14:textId="77777777" w:rsidR="00626D21" w:rsidRPr="00885F6B" w:rsidRDefault="00626D21" w:rsidP="00626D21">
            <w:pPr>
              <w:tabs>
                <w:tab w:val="left" w:pos="1260"/>
              </w:tabs>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49AF592C" w14:textId="77777777" w:rsidR="00626D21" w:rsidRPr="00885F6B" w:rsidRDefault="00626D21" w:rsidP="00626D21">
            <w:pPr>
              <w:tabs>
                <w:tab w:val="left" w:pos="1260"/>
              </w:tabs>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66FCB7B0"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081FB874"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6D1E10E8" w14:textId="77777777" w:rsidTr="00CA4348">
        <w:trPr>
          <w:jc w:val="center"/>
        </w:trPr>
        <w:tc>
          <w:tcPr>
            <w:tcW w:w="0" w:type="auto"/>
            <w:vAlign w:val="center"/>
          </w:tcPr>
          <w:p w14:paraId="7E23ACC2"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w:t>
            </w:r>
          </w:p>
        </w:tc>
        <w:tc>
          <w:tcPr>
            <w:tcW w:w="0" w:type="auto"/>
          </w:tcPr>
          <w:p w14:paraId="39A7956C" w14:textId="77777777" w:rsidR="00626D21" w:rsidRPr="00885F6B" w:rsidRDefault="00626D21" w:rsidP="00626D21">
            <w:pPr>
              <w:rPr>
                <w:rFonts w:ascii="Times New Roman" w:hAnsi="Times New Roman" w:cs="Times New Roman"/>
                <w:sz w:val="24"/>
                <w:szCs w:val="24"/>
              </w:rPr>
            </w:pPr>
            <w:r w:rsidRPr="00885F6B">
              <w:rPr>
                <w:rFonts w:ascii="Times New Roman" w:hAnsi="Times New Roman" w:cs="Times New Roman"/>
                <w:sz w:val="24"/>
                <w:szCs w:val="24"/>
              </w:rPr>
              <w:t>SEÇMELİ DERS XIV</w:t>
            </w:r>
          </w:p>
        </w:tc>
        <w:tc>
          <w:tcPr>
            <w:tcW w:w="0" w:type="auto"/>
          </w:tcPr>
          <w:p w14:paraId="6D1C2F51" w14:textId="77777777" w:rsidR="00626D21" w:rsidRPr="00885F6B" w:rsidRDefault="00626D21" w:rsidP="00626D21">
            <w:pPr>
              <w:tabs>
                <w:tab w:val="left" w:pos="1260"/>
              </w:tabs>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6D502385" w14:textId="77777777" w:rsidR="00626D21" w:rsidRPr="00885F6B" w:rsidRDefault="00626D21" w:rsidP="00626D21">
            <w:pPr>
              <w:tabs>
                <w:tab w:val="left" w:pos="1260"/>
              </w:tabs>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366F912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711FD43D"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1609F036" w14:textId="77777777" w:rsidTr="00CA4348">
        <w:trPr>
          <w:jc w:val="center"/>
        </w:trPr>
        <w:tc>
          <w:tcPr>
            <w:tcW w:w="0" w:type="auto"/>
            <w:vAlign w:val="center"/>
          </w:tcPr>
          <w:p w14:paraId="357B9216"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w:t>
            </w:r>
          </w:p>
        </w:tc>
        <w:tc>
          <w:tcPr>
            <w:tcW w:w="0" w:type="auto"/>
          </w:tcPr>
          <w:p w14:paraId="60A02EEE" w14:textId="77777777" w:rsidR="00626D21" w:rsidRPr="00885F6B" w:rsidRDefault="00626D21" w:rsidP="00626D21">
            <w:pPr>
              <w:rPr>
                <w:rFonts w:ascii="Times New Roman" w:hAnsi="Times New Roman" w:cs="Times New Roman"/>
                <w:sz w:val="24"/>
                <w:szCs w:val="24"/>
              </w:rPr>
            </w:pPr>
            <w:r w:rsidRPr="00885F6B">
              <w:rPr>
                <w:rFonts w:ascii="Times New Roman" w:hAnsi="Times New Roman" w:cs="Times New Roman"/>
                <w:sz w:val="24"/>
                <w:szCs w:val="24"/>
              </w:rPr>
              <w:t>SEÇMELİ DERS XV</w:t>
            </w:r>
          </w:p>
        </w:tc>
        <w:tc>
          <w:tcPr>
            <w:tcW w:w="0" w:type="auto"/>
          </w:tcPr>
          <w:p w14:paraId="7C355199" w14:textId="77777777" w:rsidR="00626D21" w:rsidRPr="00885F6B" w:rsidRDefault="00626D21" w:rsidP="00626D21">
            <w:pPr>
              <w:tabs>
                <w:tab w:val="left" w:pos="1260"/>
              </w:tabs>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2488656D" w14:textId="77777777" w:rsidR="00626D21" w:rsidRPr="00885F6B" w:rsidRDefault="00626D21" w:rsidP="00626D21">
            <w:pPr>
              <w:tabs>
                <w:tab w:val="left" w:pos="1260"/>
              </w:tabs>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1FA7D068"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tcPr>
          <w:p w14:paraId="03F2D60A"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2DB2E784" w14:textId="77777777" w:rsidTr="00CA4348">
        <w:trPr>
          <w:jc w:val="center"/>
        </w:trPr>
        <w:tc>
          <w:tcPr>
            <w:tcW w:w="0" w:type="auto"/>
            <w:vAlign w:val="center"/>
          </w:tcPr>
          <w:p w14:paraId="16511266" w14:textId="77777777" w:rsidR="00626D21" w:rsidRPr="00885F6B" w:rsidRDefault="00626D21" w:rsidP="00626D21">
            <w:pPr>
              <w:ind w:left="57" w:right="57"/>
              <w:rPr>
                <w:rFonts w:ascii="Times New Roman" w:hAnsi="Times New Roman" w:cs="Times New Roman"/>
                <w:sz w:val="24"/>
                <w:szCs w:val="24"/>
              </w:rPr>
            </w:pPr>
          </w:p>
        </w:tc>
        <w:tc>
          <w:tcPr>
            <w:tcW w:w="0" w:type="auto"/>
          </w:tcPr>
          <w:p w14:paraId="3F3B912C" w14:textId="77777777" w:rsidR="00626D21" w:rsidRPr="00885F6B" w:rsidRDefault="00626D21" w:rsidP="00626D21">
            <w:pPr>
              <w:rPr>
                <w:rFonts w:ascii="Times New Roman" w:hAnsi="Times New Roman" w:cs="Times New Roman"/>
                <w:sz w:val="24"/>
                <w:szCs w:val="24"/>
              </w:rPr>
            </w:pPr>
            <w:r w:rsidRPr="00885F6B">
              <w:rPr>
                <w:rFonts w:ascii="Times New Roman" w:hAnsi="Times New Roman" w:cs="Times New Roman"/>
                <w:b/>
                <w:bCs/>
                <w:sz w:val="24"/>
                <w:szCs w:val="24"/>
              </w:rPr>
              <w:t>TOPLAM</w:t>
            </w:r>
          </w:p>
        </w:tc>
        <w:tc>
          <w:tcPr>
            <w:tcW w:w="0" w:type="auto"/>
          </w:tcPr>
          <w:p w14:paraId="6B3D0EB6"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18</w:t>
            </w:r>
          </w:p>
        </w:tc>
        <w:tc>
          <w:tcPr>
            <w:tcW w:w="0" w:type="auto"/>
          </w:tcPr>
          <w:p w14:paraId="206A5222"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18+0</w:t>
            </w:r>
          </w:p>
        </w:tc>
        <w:tc>
          <w:tcPr>
            <w:tcW w:w="0" w:type="auto"/>
            <w:vAlign w:val="center"/>
          </w:tcPr>
          <w:p w14:paraId="29DD9920" w14:textId="77777777" w:rsidR="00626D21" w:rsidRPr="00885F6B" w:rsidRDefault="00626D21" w:rsidP="00626D21">
            <w:pPr>
              <w:ind w:left="57" w:right="57"/>
              <w:jc w:val="center"/>
              <w:rPr>
                <w:rFonts w:ascii="Times New Roman" w:hAnsi="Times New Roman" w:cs="Times New Roman"/>
                <w:b/>
                <w:bCs/>
                <w:sz w:val="24"/>
                <w:szCs w:val="24"/>
              </w:rPr>
            </w:pPr>
            <w:r w:rsidRPr="00885F6B">
              <w:rPr>
                <w:rFonts w:ascii="Times New Roman" w:hAnsi="Times New Roman" w:cs="Times New Roman"/>
                <w:b/>
                <w:bCs/>
                <w:sz w:val="24"/>
                <w:szCs w:val="24"/>
              </w:rPr>
              <w:t>30</w:t>
            </w:r>
          </w:p>
        </w:tc>
        <w:tc>
          <w:tcPr>
            <w:tcW w:w="0" w:type="auto"/>
          </w:tcPr>
          <w:p w14:paraId="35483200" w14:textId="77777777" w:rsidR="00626D21" w:rsidRPr="00885F6B" w:rsidRDefault="00626D21" w:rsidP="00626D21">
            <w:pPr>
              <w:ind w:left="57" w:right="57"/>
              <w:jc w:val="center"/>
              <w:rPr>
                <w:rFonts w:ascii="Times New Roman" w:hAnsi="Times New Roman" w:cs="Times New Roman"/>
                <w:b/>
                <w:bCs/>
                <w:sz w:val="24"/>
                <w:szCs w:val="24"/>
              </w:rPr>
            </w:pPr>
          </w:p>
        </w:tc>
      </w:tr>
    </w:tbl>
    <w:p w14:paraId="436891AA" w14:textId="77777777" w:rsidR="00626D21" w:rsidRPr="00885F6B" w:rsidRDefault="00626D21" w:rsidP="00626D21">
      <w:pPr>
        <w:tabs>
          <w:tab w:val="left" w:pos="1260"/>
        </w:tabs>
        <w:ind w:left="284" w:firstLine="424"/>
        <w:rPr>
          <w:rFonts w:ascii="Times New Roman" w:hAnsi="Times New Roman" w:cs="Times New Roman"/>
          <w:b/>
          <w:sz w:val="24"/>
          <w:szCs w:val="24"/>
        </w:rPr>
      </w:pPr>
    </w:p>
    <w:p w14:paraId="66F1C99A" w14:textId="77777777" w:rsidR="00626D21" w:rsidRPr="00885F6B" w:rsidRDefault="00626D21" w:rsidP="00626D21">
      <w:pPr>
        <w:tabs>
          <w:tab w:val="left" w:pos="1260"/>
        </w:tabs>
        <w:ind w:left="284" w:firstLine="424"/>
        <w:rPr>
          <w:rFonts w:ascii="Times New Roman" w:hAnsi="Times New Roman" w:cs="Times New Roman"/>
          <w:b/>
          <w:sz w:val="24"/>
          <w:szCs w:val="24"/>
        </w:rPr>
      </w:pPr>
      <w:r w:rsidRPr="00885F6B">
        <w:rPr>
          <w:rFonts w:ascii="Times New Roman" w:hAnsi="Times New Roman" w:cs="Times New Roman"/>
          <w:b/>
          <w:sz w:val="24"/>
          <w:szCs w:val="24"/>
        </w:rPr>
        <w:t>*4. SINIF BAHAR DÖNEMİ (SEKİZİNCİ YARIYIL) BÖLÜM SEÇMELİ DERSLERİ</w:t>
      </w:r>
    </w:p>
    <w:p w14:paraId="1DB5203D" w14:textId="28C31AD3" w:rsidR="00626D21" w:rsidRPr="00885F6B" w:rsidRDefault="00626D21" w:rsidP="00CA4348">
      <w:pPr>
        <w:tabs>
          <w:tab w:val="left" w:pos="1260"/>
        </w:tabs>
        <w:ind w:left="284"/>
        <w:jc w:val="both"/>
        <w:rPr>
          <w:rFonts w:ascii="Times New Roman" w:hAnsi="Times New Roman" w:cs="Times New Roman"/>
          <w:b/>
          <w:sz w:val="24"/>
          <w:szCs w:val="24"/>
          <w:u w:val="single"/>
        </w:rPr>
      </w:pPr>
      <w:r w:rsidRPr="00885F6B">
        <w:rPr>
          <w:rFonts w:ascii="Times New Roman" w:hAnsi="Times New Roman" w:cs="Times New Roman"/>
          <w:sz w:val="24"/>
          <w:szCs w:val="24"/>
        </w:rPr>
        <w:t xml:space="preserve">            </w:t>
      </w:r>
      <w:r w:rsidRPr="00885F6B">
        <w:rPr>
          <w:rFonts w:ascii="Times New Roman" w:hAnsi="Times New Roman" w:cs="Times New Roman"/>
          <w:sz w:val="24"/>
          <w:szCs w:val="24"/>
          <w:u w:val="single"/>
        </w:rPr>
        <w:t xml:space="preserve">Öğrenci bu yarıyılda bölüm Seçmeli Ders havuzundan en </w:t>
      </w:r>
      <w:r w:rsidRPr="00885F6B">
        <w:rPr>
          <w:rFonts w:ascii="Times New Roman" w:hAnsi="Times New Roman" w:cs="Times New Roman"/>
          <w:b/>
          <w:sz w:val="24"/>
          <w:szCs w:val="24"/>
          <w:u w:val="single"/>
        </w:rPr>
        <w:t>az 5 adet Seçmeli</w:t>
      </w:r>
      <w:r w:rsidRPr="00885F6B">
        <w:rPr>
          <w:rFonts w:ascii="Times New Roman" w:hAnsi="Times New Roman" w:cs="Times New Roman"/>
          <w:sz w:val="24"/>
          <w:szCs w:val="24"/>
          <w:u w:val="single"/>
        </w:rPr>
        <w:t xml:space="preserve"> </w:t>
      </w:r>
      <w:r w:rsidRPr="00885F6B">
        <w:rPr>
          <w:rFonts w:ascii="Times New Roman" w:hAnsi="Times New Roman" w:cs="Times New Roman"/>
          <w:b/>
          <w:sz w:val="24"/>
          <w:szCs w:val="24"/>
          <w:u w:val="single"/>
        </w:rPr>
        <w:t xml:space="preserve">Ders </w:t>
      </w:r>
      <w:r w:rsidRPr="00885F6B">
        <w:rPr>
          <w:rFonts w:ascii="Times New Roman" w:hAnsi="Times New Roman" w:cs="Times New Roman"/>
          <w:sz w:val="24"/>
          <w:szCs w:val="24"/>
          <w:u w:val="single"/>
        </w:rPr>
        <w:t xml:space="preserve">ve toplamda </w:t>
      </w:r>
      <w:r w:rsidRPr="00885F6B">
        <w:rPr>
          <w:rFonts w:ascii="Times New Roman" w:hAnsi="Times New Roman" w:cs="Times New Roman"/>
          <w:b/>
          <w:sz w:val="24"/>
          <w:szCs w:val="24"/>
          <w:u w:val="single"/>
        </w:rPr>
        <w:t>en az 20 (yirmi) AKTS almak zorundadır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1"/>
        <w:gridCol w:w="3356"/>
        <w:gridCol w:w="816"/>
        <w:gridCol w:w="706"/>
        <w:gridCol w:w="870"/>
        <w:gridCol w:w="1923"/>
      </w:tblGrid>
      <w:tr w:rsidR="00626D21" w:rsidRPr="00885F6B" w14:paraId="76473FB4" w14:textId="77777777" w:rsidTr="00626D21">
        <w:trPr>
          <w:jc w:val="center"/>
        </w:trPr>
        <w:tc>
          <w:tcPr>
            <w:tcW w:w="0" w:type="auto"/>
            <w:vAlign w:val="center"/>
          </w:tcPr>
          <w:p w14:paraId="1E529D2E"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vAlign w:val="center"/>
          </w:tcPr>
          <w:p w14:paraId="6264A694"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4A5776CC"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vAlign w:val="center"/>
          </w:tcPr>
          <w:p w14:paraId="187553B1"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vAlign w:val="center"/>
          </w:tcPr>
          <w:p w14:paraId="68187022"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vAlign w:val="center"/>
          </w:tcPr>
          <w:p w14:paraId="0C92C975"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75FB07F8" w14:textId="77777777" w:rsidTr="00626D21">
        <w:trPr>
          <w:jc w:val="center"/>
        </w:trPr>
        <w:tc>
          <w:tcPr>
            <w:tcW w:w="0" w:type="auto"/>
            <w:vAlign w:val="center"/>
          </w:tcPr>
          <w:p w14:paraId="2663D10E"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402</w:t>
            </w:r>
          </w:p>
        </w:tc>
        <w:tc>
          <w:tcPr>
            <w:tcW w:w="0" w:type="auto"/>
            <w:vAlign w:val="center"/>
          </w:tcPr>
          <w:p w14:paraId="5E57D8E1" w14:textId="77777777" w:rsidR="00626D21" w:rsidRPr="00885F6B" w:rsidRDefault="00626D21" w:rsidP="00626D21">
            <w:pPr>
              <w:ind w:right="57"/>
              <w:rPr>
                <w:rFonts w:ascii="Times New Roman" w:hAnsi="Times New Roman" w:cs="Times New Roman"/>
                <w:sz w:val="24"/>
                <w:szCs w:val="24"/>
              </w:rPr>
            </w:pPr>
            <w:r w:rsidRPr="00885F6B">
              <w:rPr>
                <w:rFonts w:ascii="Times New Roman" w:hAnsi="Times New Roman" w:cs="Times New Roman"/>
                <w:sz w:val="24"/>
                <w:szCs w:val="24"/>
              </w:rPr>
              <w:t>Parazitoloji</w:t>
            </w:r>
          </w:p>
        </w:tc>
        <w:tc>
          <w:tcPr>
            <w:tcW w:w="0" w:type="auto"/>
            <w:vAlign w:val="center"/>
          </w:tcPr>
          <w:p w14:paraId="6B2824E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7E1D753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4B27503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3E3E4572"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01D017BA" w14:textId="77777777" w:rsidTr="00626D21">
        <w:trPr>
          <w:jc w:val="center"/>
        </w:trPr>
        <w:tc>
          <w:tcPr>
            <w:tcW w:w="0" w:type="auto"/>
            <w:vAlign w:val="center"/>
          </w:tcPr>
          <w:p w14:paraId="3A6DA1F7"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404</w:t>
            </w:r>
          </w:p>
        </w:tc>
        <w:tc>
          <w:tcPr>
            <w:tcW w:w="0" w:type="auto"/>
            <w:vAlign w:val="center"/>
          </w:tcPr>
          <w:p w14:paraId="1AEB57BA" w14:textId="77777777" w:rsidR="00626D21" w:rsidRPr="00885F6B" w:rsidRDefault="00626D21" w:rsidP="00626D21">
            <w:pPr>
              <w:ind w:right="57"/>
              <w:rPr>
                <w:rFonts w:ascii="Times New Roman" w:hAnsi="Times New Roman" w:cs="Times New Roman"/>
                <w:sz w:val="24"/>
                <w:szCs w:val="24"/>
              </w:rPr>
            </w:pPr>
            <w:r w:rsidRPr="00885F6B">
              <w:rPr>
                <w:rFonts w:ascii="Times New Roman" w:hAnsi="Times New Roman" w:cs="Times New Roman"/>
                <w:sz w:val="24"/>
                <w:szCs w:val="24"/>
              </w:rPr>
              <w:t>İklim Değişiminin Biyolojik Etkileri</w:t>
            </w:r>
          </w:p>
        </w:tc>
        <w:tc>
          <w:tcPr>
            <w:tcW w:w="0" w:type="auto"/>
            <w:vAlign w:val="center"/>
          </w:tcPr>
          <w:p w14:paraId="519129A0"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48F6BBA9"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3C8A28B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1B4A05E0"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4370D18A" w14:textId="77777777" w:rsidTr="00626D21">
        <w:trPr>
          <w:jc w:val="center"/>
        </w:trPr>
        <w:tc>
          <w:tcPr>
            <w:tcW w:w="0" w:type="auto"/>
            <w:vAlign w:val="center"/>
          </w:tcPr>
          <w:p w14:paraId="272AFAA3"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414</w:t>
            </w:r>
          </w:p>
        </w:tc>
        <w:tc>
          <w:tcPr>
            <w:tcW w:w="0" w:type="auto"/>
            <w:vAlign w:val="center"/>
          </w:tcPr>
          <w:p w14:paraId="36DDFE4F"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Genetik Mühendisliği</w:t>
            </w:r>
          </w:p>
        </w:tc>
        <w:tc>
          <w:tcPr>
            <w:tcW w:w="0" w:type="auto"/>
            <w:vAlign w:val="center"/>
          </w:tcPr>
          <w:p w14:paraId="7D71E4E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15685C33"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5FA5CCF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76B61C83"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1AE40E27" w14:textId="77777777" w:rsidTr="00626D21">
        <w:trPr>
          <w:jc w:val="center"/>
        </w:trPr>
        <w:tc>
          <w:tcPr>
            <w:tcW w:w="0" w:type="auto"/>
            <w:vAlign w:val="center"/>
          </w:tcPr>
          <w:p w14:paraId="5A237006"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lastRenderedPageBreak/>
              <w:t>BİY 420</w:t>
            </w:r>
          </w:p>
        </w:tc>
        <w:tc>
          <w:tcPr>
            <w:tcW w:w="0" w:type="auto"/>
            <w:vAlign w:val="center"/>
          </w:tcPr>
          <w:p w14:paraId="1C8D8EAB" w14:textId="77777777" w:rsidR="00626D21" w:rsidRPr="00885F6B" w:rsidRDefault="00626D21" w:rsidP="00626D21">
            <w:pPr>
              <w:autoSpaceDE w:val="0"/>
              <w:autoSpaceDN w:val="0"/>
              <w:adjustRightInd w:val="0"/>
              <w:rPr>
                <w:rFonts w:ascii="Times New Roman" w:hAnsi="Times New Roman" w:cs="Times New Roman"/>
                <w:sz w:val="24"/>
                <w:szCs w:val="24"/>
              </w:rPr>
            </w:pPr>
            <w:proofErr w:type="spellStart"/>
            <w:r w:rsidRPr="00885F6B">
              <w:rPr>
                <w:rFonts w:ascii="Times New Roman" w:hAnsi="Times New Roman" w:cs="Times New Roman"/>
                <w:sz w:val="24"/>
                <w:szCs w:val="24"/>
              </w:rPr>
              <w:t>Herbaryum</w:t>
            </w:r>
            <w:proofErr w:type="spellEnd"/>
            <w:r w:rsidRPr="00885F6B">
              <w:rPr>
                <w:rFonts w:ascii="Times New Roman" w:hAnsi="Times New Roman" w:cs="Times New Roman"/>
                <w:sz w:val="24"/>
                <w:szCs w:val="24"/>
              </w:rPr>
              <w:t xml:space="preserve"> Teknikleri </w:t>
            </w:r>
          </w:p>
        </w:tc>
        <w:tc>
          <w:tcPr>
            <w:tcW w:w="0" w:type="auto"/>
            <w:vAlign w:val="center"/>
          </w:tcPr>
          <w:p w14:paraId="7DA6EC9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vAlign w:val="center"/>
          </w:tcPr>
          <w:p w14:paraId="07CF5F1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397F76C8"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69FC9B70"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4A0FAF1B" w14:textId="77777777" w:rsidTr="00626D21">
        <w:trPr>
          <w:jc w:val="center"/>
        </w:trPr>
        <w:tc>
          <w:tcPr>
            <w:tcW w:w="0" w:type="auto"/>
            <w:vAlign w:val="center"/>
          </w:tcPr>
          <w:p w14:paraId="39FFA850"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426</w:t>
            </w:r>
          </w:p>
        </w:tc>
        <w:tc>
          <w:tcPr>
            <w:tcW w:w="0" w:type="auto"/>
            <w:vAlign w:val="center"/>
          </w:tcPr>
          <w:p w14:paraId="1FE8DD1B"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 xml:space="preserve">Çevresel Etki Değerlendirme </w:t>
            </w:r>
          </w:p>
        </w:tc>
        <w:tc>
          <w:tcPr>
            <w:tcW w:w="0" w:type="auto"/>
            <w:vAlign w:val="center"/>
          </w:tcPr>
          <w:p w14:paraId="437718B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4AFB2DD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211B893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386D096F"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6F153161" w14:textId="77777777" w:rsidTr="00626D21">
        <w:trPr>
          <w:jc w:val="center"/>
        </w:trPr>
        <w:tc>
          <w:tcPr>
            <w:tcW w:w="0" w:type="auto"/>
            <w:vAlign w:val="center"/>
          </w:tcPr>
          <w:p w14:paraId="56BD7919"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428</w:t>
            </w:r>
          </w:p>
        </w:tc>
        <w:tc>
          <w:tcPr>
            <w:tcW w:w="0" w:type="auto"/>
            <w:vAlign w:val="center"/>
          </w:tcPr>
          <w:p w14:paraId="3DDB8933"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Tıbbi Biyoloji ve Genetik</w:t>
            </w:r>
          </w:p>
        </w:tc>
        <w:tc>
          <w:tcPr>
            <w:tcW w:w="0" w:type="auto"/>
            <w:vAlign w:val="center"/>
          </w:tcPr>
          <w:p w14:paraId="2A2B508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5ABE280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4C13A46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28982020"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5652845B" w14:textId="77777777" w:rsidTr="00626D21">
        <w:trPr>
          <w:jc w:val="center"/>
        </w:trPr>
        <w:tc>
          <w:tcPr>
            <w:tcW w:w="0" w:type="auto"/>
            <w:vAlign w:val="center"/>
          </w:tcPr>
          <w:p w14:paraId="1B145A90"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434</w:t>
            </w:r>
          </w:p>
        </w:tc>
        <w:tc>
          <w:tcPr>
            <w:tcW w:w="0" w:type="auto"/>
            <w:vAlign w:val="center"/>
          </w:tcPr>
          <w:p w14:paraId="76E317C2"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Klinik Biyokimya</w:t>
            </w:r>
          </w:p>
        </w:tc>
        <w:tc>
          <w:tcPr>
            <w:tcW w:w="0" w:type="auto"/>
            <w:vAlign w:val="center"/>
          </w:tcPr>
          <w:p w14:paraId="0113585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5E3042E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7C82FD6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483FE575"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09F512C0" w14:textId="77777777" w:rsidTr="00626D21">
        <w:trPr>
          <w:jc w:val="center"/>
        </w:trPr>
        <w:tc>
          <w:tcPr>
            <w:tcW w:w="0" w:type="auto"/>
            <w:vAlign w:val="center"/>
          </w:tcPr>
          <w:p w14:paraId="36AC8282"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440</w:t>
            </w:r>
          </w:p>
        </w:tc>
        <w:tc>
          <w:tcPr>
            <w:tcW w:w="0" w:type="auto"/>
            <w:vAlign w:val="center"/>
          </w:tcPr>
          <w:p w14:paraId="13177AD7"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Tıbbi Entomoloji</w:t>
            </w:r>
          </w:p>
        </w:tc>
        <w:tc>
          <w:tcPr>
            <w:tcW w:w="0" w:type="auto"/>
            <w:vAlign w:val="center"/>
          </w:tcPr>
          <w:p w14:paraId="06D033C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7C5EBFB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59EEB82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361CCD19"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23CE9B93" w14:textId="77777777" w:rsidTr="00626D21">
        <w:trPr>
          <w:jc w:val="center"/>
        </w:trPr>
        <w:tc>
          <w:tcPr>
            <w:tcW w:w="0" w:type="auto"/>
            <w:vAlign w:val="center"/>
          </w:tcPr>
          <w:p w14:paraId="19DCFAFC"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444</w:t>
            </w:r>
          </w:p>
        </w:tc>
        <w:tc>
          <w:tcPr>
            <w:tcW w:w="0" w:type="auto"/>
            <w:vAlign w:val="center"/>
          </w:tcPr>
          <w:p w14:paraId="4D9567F8"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 xml:space="preserve">Bitki </w:t>
            </w:r>
            <w:proofErr w:type="spellStart"/>
            <w:r w:rsidRPr="00885F6B">
              <w:rPr>
                <w:rFonts w:ascii="Times New Roman" w:hAnsi="Times New Roman" w:cs="Times New Roman"/>
                <w:sz w:val="24"/>
                <w:szCs w:val="24"/>
              </w:rPr>
              <w:t>Biyoteknolojisi</w:t>
            </w:r>
            <w:proofErr w:type="spellEnd"/>
          </w:p>
        </w:tc>
        <w:tc>
          <w:tcPr>
            <w:tcW w:w="0" w:type="auto"/>
            <w:vAlign w:val="center"/>
          </w:tcPr>
          <w:p w14:paraId="77C26770"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7807256D"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4533BC9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6CD789CE"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01C0E43A" w14:textId="77777777" w:rsidTr="00626D21">
        <w:trPr>
          <w:jc w:val="center"/>
        </w:trPr>
        <w:tc>
          <w:tcPr>
            <w:tcW w:w="0" w:type="auto"/>
            <w:vAlign w:val="center"/>
          </w:tcPr>
          <w:p w14:paraId="48331411"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446</w:t>
            </w:r>
          </w:p>
        </w:tc>
        <w:tc>
          <w:tcPr>
            <w:tcW w:w="0" w:type="auto"/>
            <w:vAlign w:val="center"/>
          </w:tcPr>
          <w:p w14:paraId="6A95BCD2"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İşaret Dili</w:t>
            </w:r>
          </w:p>
        </w:tc>
        <w:tc>
          <w:tcPr>
            <w:tcW w:w="0" w:type="auto"/>
            <w:vAlign w:val="center"/>
          </w:tcPr>
          <w:p w14:paraId="0D79ACAB"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0FE1D093"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650B509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7E1EE194"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45BA371B" w14:textId="77777777" w:rsidTr="00626D21">
        <w:trPr>
          <w:jc w:val="center"/>
        </w:trPr>
        <w:tc>
          <w:tcPr>
            <w:tcW w:w="0" w:type="auto"/>
            <w:vAlign w:val="center"/>
          </w:tcPr>
          <w:p w14:paraId="6000497A"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450</w:t>
            </w:r>
          </w:p>
        </w:tc>
        <w:tc>
          <w:tcPr>
            <w:tcW w:w="0" w:type="auto"/>
            <w:vAlign w:val="center"/>
          </w:tcPr>
          <w:p w14:paraId="060FC74F"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Hayvan Davranışları</w:t>
            </w:r>
          </w:p>
        </w:tc>
        <w:tc>
          <w:tcPr>
            <w:tcW w:w="0" w:type="auto"/>
            <w:vAlign w:val="center"/>
          </w:tcPr>
          <w:p w14:paraId="265DE11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7A90FC7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2731EAD3"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410A5DB8"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79744B3E" w14:textId="77777777" w:rsidTr="00626D21">
        <w:trPr>
          <w:jc w:val="center"/>
        </w:trPr>
        <w:tc>
          <w:tcPr>
            <w:tcW w:w="0" w:type="auto"/>
            <w:vAlign w:val="center"/>
          </w:tcPr>
          <w:p w14:paraId="13E0E9CB"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452</w:t>
            </w:r>
          </w:p>
        </w:tc>
        <w:tc>
          <w:tcPr>
            <w:tcW w:w="0" w:type="auto"/>
            <w:vAlign w:val="center"/>
          </w:tcPr>
          <w:p w14:paraId="3675C233" w14:textId="77777777" w:rsidR="00626D21" w:rsidRPr="00885F6B" w:rsidRDefault="00626D21" w:rsidP="00626D21">
            <w:pPr>
              <w:autoSpaceDE w:val="0"/>
              <w:autoSpaceDN w:val="0"/>
              <w:adjustRightInd w:val="0"/>
              <w:rPr>
                <w:rFonts w:ascii="Times New Roman" w:hAnsi="Times New Roman" w:cs="Times New Roman"/>
                <w:sz w:val="24"/>
                <w:szCs w:val="24"/>
              </w:rPr>
            </w:pPr>
            <w:proofErr w:type="spellStart"/>
            <w:r w:rsidRPr="00885F6B">
              <w:rPr>
                <w:rFonts w:ascii="Times New Roman" w:hAnsi="Times New Roman" w:cs="Times New Roman"/>
                <w:sz w:val="24"/>
                <w:szCs w:val="24"/>
              </w:rPr>
              <w:t>Biyoteknolojide</w:t>
            </w:r>
            <w:proofErr w:type="spellEnd"/>
            <w:r w:rsidRPr="00885F6B">
              <w:rPr>
                <w:rFonts w:ascii="Times New Roman" w:hAnsi="Times New Roman" w:cs="Times New Roman"/>
                <w:sz w:val="24"/>
                <w:szCs w:val="24"/>
              </w:rPr>
              <w:t xml:space="preserve"> Polimerler</w:t>
            </w:r>
          </w:p>
        </w:tc>
        <w:tc>
          <w:tcPr>
            <w:tcW w:w="0" w:type="auto"/>
            <w:vAlign w:val="center"/>
          </w:tcPr>
          <w:p w14:paraId="5EA7F3D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6C438794"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75B5233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4115B958"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74729531" w14:textId="77777777" w:rsidTr="00626D21">
        <w:trPr>
          <w:jc w:val="center"/>
        </w:trPr>
        <w:tc>
          <w:tcPr>
            <w:tcW w:w="0" w:type="auto"/>
            <w:vAlign w:val="center"/>
          </w:tcPr>
          <w:p w14:paraId="7D778766"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454</w:t>
            </w:r>
          </w:p>
        </w:tc>
        <w:tc>
          <w:tcPr>
            <w:tcW w:w="0" w:type="auto"/>
            <w:vAlign w:val="center"/>
          </w:tcPr>
          <w:p w14:paraId="6D925A40"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 xml:space="preserve">Adli </w:t>
            </w:r>
            <w:proofErr w:type="spellStart"/>
            <w:r w:rsidRPr="00885F6B">
              <w:rPr>
                <w:rFonts w:ascii="Times New Roman" w:hAnsi="Times New Roman" w:cs="Times New Roman"/>
                <w:sz w:val="24"/>
                <w:szCs w:val="24"/>
              </w:rPr>
              <w:t>Seroloji</w:t>
            </w:r>
            <w:proofErr w:type="spellEnd"/>
            <w:r w:rsidRPr="00885F6B">
              <w:rPr>
                <w:rFonts w:ascii="Times New Roman" w:hAnsi="Times New Roman" w:cs="Times New Roman"/>
                <w:sz w:val="24"/>
                <w:szCs w:val="24"/>
              </w:rPr>
              <w:t xml:space="preserve"> ve Genetik</w:t>
            </w:r>
          </w:p>
        </w:tc>
        <w:tc>
          <w:tcPr>
            <w:tcW w:w="0" w:type="auto"/>
            <w:vAlign w:val="center"/>
          </w:tcPr>
          <w:p w14:paraId="229D2F6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032F65E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4C64CAD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51C7AE32"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04860BF2" w14:textId="77777777" w:rsidTr="00626D21">
        <w:trPr>
          <w:jc w:val="center"/>
        </w:trPr>
        <w:tc>
          <w:tcPr>
            <w:tcW w:w="0" w:type="auto"/>
            <w:vAlign w:val="center"/>
          </w:tcPr>
          <w:p w14:paraId="6AD2819E"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456</w:t>
            </w:r>
          </w:p>
        </w:tc>
        <w:tc>
          <w:tcPr>
            <w:tcW w:w="0" w:type="auto"/>
            <w:vAlign w:val="center"/>
          </w:tcPr>
          <w:p w14:paraId="28C37E50"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Doku Mühendisliği</w:t>
            </w:r>
          </w:p>
        </w:tc>
        <w:tc>
          <w:tcPr>
            <w:tcW w:w="0" w:type="auto"/>
            <w:vAlign w:val="center"/>
          </w:tcPr>
          <w:p w14:paraId="6ED19CE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7A7D1B9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2C98496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694483ED"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7E9C04AF" w14:textId="77777777" w:rsidTr="00626D21">
        <w:trPr>
          <w:jc w:val="center"/>
        </w:trPr>
        <w:tc>
          <w:tcPr>
            <w:tcW w:w="0" w:type="auto"/>
            <w:vAlign w:val="center"/>
          </w:tcPr>
          <w:p w14:paraId="2584E529"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458</w:t>
            </w:r>
          </w:p>
        </w:tc>
        <w:tc>
          <w:tcPr>
            <w:tcW w:w="0" w:type="auto"/>
            <w:vAlign w:val="center"/>
          </w:tcPr>
          <w:p w14:paraId="765809BE"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Kent Ekolojisi</w:t>
            </w:r>
          </w:p>
        </w:tc>
        <w:tc>
          <w:tcPr>
            <w:tcW w:w="0" w:type="auto"/>
            <w:vAlign w:val="center"/>
          </w:tcPr>
          <w:p w14:paraId="2A7AB28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40201CFE"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2B05135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7CC3CCFD"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4C5C0E27" w14:textId="77777777" w:rsidTr="00626D21">
        <w:trPr>
          <w:jc w:val="center"/>
        </w:trPr>
        <w:tc>
          <w:tcPr>
            <w:tcW w:w="0" w:type="auto"/>
            <w:vAlign w:val="center"/>
          </w:tcPr>
          <w:p w14:paraId="426CBAAA"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460</w:t>
            </w:r>
          </w:p>
        </w:tc>
        <w:tc>
          <w:tcPr>
            <w:tcW w:w="0" w:type="auto"/>
            <w:vAlign w:val="center"/>
          </w:tcPr>
          <w:p w14:paraId="6041E6CB"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sz w:val="24"/>
                <w:szCs w:val="24"/>
              </w:rPr>
              <w:t>Ekolojik Ekonomi</w:t>
            </w:r>
          </w:p>
        </w:tc>
        <w:tc>
          <w:tcPr>
            <w:tcW w:w="0" w:type="auto"/>
            <w:vAlign w:val="center"/>
          </w:tcPr>
          <w:p w14:paraId="5B3FEE2F"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3EA16541"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50B642D5"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7B2EC582"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r w:rsidR="00626D21" w:rsidRPr="00885F6B" w14:paraId="03695C39" w14:textId="77777777" w:rsidTr="00626D21">
        <w:trPr>
          <w:jc w:val="center"/>
        </w:trPr>
        <w:tc>
          <w:tcPr>
            <w:tcW w:w="0" w:type="auto"/>
            <w:vAlign w:val="center"/>
          </w:tcPr>
          <w:p w14:paraId="0297C6D0"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sz w:val="24"/>
                <w:szCs w:val="24"/>
              </w:rPr>
              <w:t>BİY 462</w:t>
            </w:r>
          </w:p>
        </w:tc>
        <w:tc>
          <w:tcPr>
            <w:tcW w:w="0" w:type="auto"/>
            <w:vAlign w:val="center"/>
          </w:tcPr>
          <w:p w14:paraId="13B2C878" w14:textId="77777777" w:rsidR="00626D21" w:rsidRPr="00885F6B" w:rsidRDefault="00626D21" w:rsidP="00626D21">
            <w:pPr>
              <w:autoSpaceDE w:val="0"/>
              <w:autoSpaceDN w:val="0"/>
              <w:adjustRightInd w:val="0"/>
              <w:rPr>
                <w:rFonts w:ascii="Times New Roman" w:hAnsi="Times New Roman" w:cs="Times New Roman"/>
                <w:sz w:val="24"/>
                <w:szCs w:val="24"/>
              </w:rPr>
            </w:pPr>
            <w:proofErr w:type="spellStart"/>
            <w:r w:rsidRPr="00885F6B">
              <w:rPr>
                <w:rFonts w:ascii="Times New Roman" w:hAnsi="Times New Roman" w:cs="Times New Roman"/>
                <w:sz w:val="24"/>
                <w:szCs w:val="24"/>
              </w:rPr>
              <w:t>Fitoremediasyon</w:t>
            </w:r>
            <w:proofErr w:type="spellEnd"/>
          </w:p>
        </w:tc>
        <w:tc>
          <w:tcPr>
            <w:tcW w:w="0" w:type="auto"/>
            <w:vAlign w:val="center"/>
          </w:tcPr>
          <w:p w14:paraId="4CC17232"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3446C766"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1A5C68BA"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4</w:t>
            </w:r>
          </w:p>
        </w:tc>
        <w:tc>
          <w:tcPr>
            <w:tcW w:w="0" w:type="auto"/>
            <w:vAlign w:val="center"/>
          </w:tcPr>
          <w:p w14:paraId="662A64C9"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bl>
    <w:p w14:paraId="3F8AC8B1" w14:textId="77777777" w:rsidR="00626D21" w:rsidRPr="00885F6B" w:rsidRDefault="00626D21" w:rsidP="00626D21">
      <w:pPr>
        <w:tabs>
          <w:tab w:val="left" w:pos="1260"/>
        </w:tabs>
        <w:ind w:left="284"/>
        <w:rPr>
          <w:rFonts w:ascii="Times New Roman" w:hAnsi="Times New Roman" w:cs="Times New Roman"/>
          <w:sz w:val="24"/>
          <w:szCs w:val="24"/>
        </w:rPr>
      </w:pPr>
      <w:r w:rsidRPr="00885F6B">
        <w:rPr>
          <w:rFonts w:ascii="Times New Roman" w:hAnsi="Times New Roman" w:cs="Times New Roman"/>
          <w:b/>
          <w:sz w:val="24"/>
          <w:szCs w:val="24"/>
        </w:rPr>
        <w:t>İSTEĞE BAĞLI SEÇMELİ DERSLER (</w:t>
      </w:r>
      <w:proofErr w:type="gramStart"/>
      <w:r w:rsidRPr="00885F6B">
        <w:rPr>
          <w:rFonts w:ascii="Times New Roman" w:hAnsi="Times New Roman" w:cs="Times New Roman"/>
          <w:sz w:val="24"/>
          <w:szCs w:val="24"/>
        </w:rPr>
        <w:t>formasyon</w:t>
      </w:r>
      <w:proofErr w:type="gramEnd"/>
      <w:r w:rsidRPr="00885F6B">
        <w:rPr>
          <w:rFonts w:ascii="Times New Roman" w:hAnsi="Times New Roman" w:cs="Times New Roman"/>
          <w:sz w:val="24"/>
          <w:szCs w:val="24"/>
        </w:rPr>
        <w:t xml:space="preserve"> dersleri öğrencinin aldığı toplam AKTS sayısına dahil edilmeyecektir. </w:t>
      </w:r>
      <w:r w:rsidRPr="00885F6B">
        <w:rPr>
          <w:rFonts w:ascii="Times New Roman" w:hAnsi="Times New Roman" w:cs="Times New Roman"/>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2476"/>
        <w:gridCol w:w="816"/>
        <w:gridCol w:w="706"/>
        <w:gridCol w:w="870"/>
        <w:gridCol w:w="1923"/>
      </w:tblGrid>
      <w:tr w:rsidR="00626D21" w:rsidRPr="00885F6B" w14:paraId="56E22D17" w14:textId="77777777" w:rsidTr="00626D21">
        <w:trPr>
          <w:jc w:val="center"/>
        </w:trPr>
        <w:tc>
          <w:tcPr>
            <w:tcW w:w="0" w:type="auto"/>
            <w:vAlign w:val="center"/>
          </w:tcPr>
          <w:p w14:paraId="4A42146E"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Dersin Kodu</w:t>
            </w:r>
          </w:p>
        </w:tc>
        <w:tc>
          <w:tcPr>
            <w:tcW w:w="0" w:type="auto"/>
            <w:vAlign w:val="center"/>
          </w:tcPr>
          <w:p w14:paraId="6416898A" w14:textId="77777777" w:rsidR="00626D21" w:rsidRPr="00885F6B" w:rsidRDefault="00626D21" w:rsidP="00626D21">
            <w:pPr>
              <w:tabs>
                <w:tab w:val="left" w:pos="1260"/>
              </w:tabs>
              <w:jc w:val="center"/>
              <w:rPr>
                <w:rFonts w:ascii="Times New Roman" w:hAnsi="Times New Roman" w:cs="Times New Roman"/>
                <w:b/>
                <w:sz w:val="24"/>
                <w:szCs w:val="24"/>
              </w:rPr>
            </w:pPr>
            <w:r w:rsidRPr="00885F6B">
              <w:rPr>
                <w:rFonts w:ascii="Times New Roman" w:hAnsi="Times New Roman" w:cs="Times New Roman"/>
                <w:b/>
                <w:sz w:val="24"/>
                <w:szCs w:val="24"/>
              </w:rPr>
              <w:t>Ders Adı</w:t>
            </w:r>
          </w:p>
        </w:tc>
        <w:tc>
          <w:tcPr>
            <w:tcW w:w="0" w:type="auto"/>
          </w:tcPr>
          <w:p w14:paraId="4FA75B35"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Kredi</w:t>
            </w:r>
          </w:p>
        </w:tc>
        <w:tc>
          <w:tcPr>
            <w:tcW w:w="0" w:type="auto"/>
            <w:vAlign w:val="center"/>
          </w:tcPr>
          <w:p w14:paraId="6262E58E"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T+U</w:t>
            </w:r>
          </w:p>
        </w:tc>
        <w:tc>
          <w:tcPr>
            <w:tcW w:w="0" w:type="auto"/>
            <w:vAlign w:val="center"/>
          </w:tcPr>
          <w:p w14:paraId="070D689C"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AKTS</w:t>
            </w:r>
          </w:p>
        </w:tc>
        <w:tc>
          <w:tcPr>
            <w:tcW w:w="0" w:type="auto"/>
            <w:vAlign w:val="center"/>
          </w:tcPr>
          <w:p w14:paraId="2872CAFE" w14:textId="77777777" w:rsidR="00626D21" w:rsidRPr="00885F6B" w:rsidRDefault="00626D21" w:rsidP="00626D21">
            <w:pPr>
              <w:tabs>
                <w:tab w:val="left" w:pos="1260"/>
              </w:tabs>
              <w:rPr>
                <w:rFonts w:ascii="Times New Roman" w:hAnsi="Times New Roman" w:cs="Times New Roman"/>
                <w:b/>
                <w:sz w:val="24"/>
                <w:szCs w:val="24"/>
              </w:rPr>
            </w:pPr>
            <w:r w:rsidRPr="00885F6B">
              <w:rPr>
                <w:rFonts w:ascii="Times New Roman" w:hAnsi="Times New Roman" w:cs="Times New Roman"/>
                <w:b/>
                <w:sz w:val="24"/>
                <w:szCs w:val="24"/>
              </w:rPr>
              <w:t>Zorunlu/Seçmeli</w:t>
            </w:r>
          </w:p>
        </w:tc>
      </w:tr>
      <w:tr w:rsidR="00626D21" w:rsidRPr="00885F6B" w14:paraId="2023B8A0" w14:textId="77777777" w:rsidTr="00626D21">
        <w:trPr>
          <w:jc w:val="center"/>
        </w:trPr>
        <w:tc>
          <w:tcPr>
            <w:tcW w:w="0" w:type="auto"/>
          </w:tcPr>
          <w:p w14:paraId="3DE8BBC0" w14:textId="77777777" w:rsidR="00626D21" w:rsidRPr="00885F6B" w:rsidRDefault="00626D21" w:rsidP="00626D21">
            <w:pPr>
              <w:ind w:left="57" w:right="57"/>
              <w:rPr>
                <w:rFonts w:ascii="Times New Roman" w:hAnsi="Times New Roman" w:cs="Times New Roman"/>
                <w:sz w:val="24"/>
                <w:szCs w:val="24"/>
              </w:rPr>
            </w:pPr>
            <w:r w:rsidRPr="00885F6B">
              <w:rPr>
                <w:rFonts w:ascii="Times New Roman" w:hAnsi="Times New Roman" w:cs="Times New Roman"/>
                <w:b/>
                <w:sz w:val="24"/>
                <w:szCs w:val="24"/>
              </w:rPr>
              <w:t xml:space="preserve">PF 402 </w:t>
            </w:r>
          </w:p>
        </w:tc>
        <w:tc>
          <w:tcPr>
            <w:tcW w:w="0" w:type="auto"/>
          </w:tcPr>
          <w:p w14:paraId="247779E9" w14:textId="77777777" w:rsidR="00626D21" w:rsidRPr="00885F6B" w:rsidRDefault="00626D21" w:rsidP="00626D21">
            <w:pPr>
              <w:autoSpaceDE w:val="0"/>
              <w:autoSpaceDN w:val="0"/>
              <w:adjustRightInd w:val="0"/>
              <w:rPr>
                <w:rFonts w:ascii="Times New Roman" w:hAnsi="Times New Roman" w:cs="Times New Roman"/>
                <w:sz w:val="24"/>
                <w:szCs w:val="24"/>
              </w:rPr>
            </w:pPr>
            <w:r w:rsidRPr="00885F6B">
              <w:rPr>
                <w:rFonts w:ascii="Times New Roman" w:hAnsi="Times New Roman" w:cs="Times New Roman"/>
                <w:b/>
                <w:sz w:val="24"/>
                <w:szCs w:val="24"/>
              </w:rPr>
              <w:t>Öğretim Teknolojileri</w:t>
            </w:r>
          </w:p>
        </w:tc>
        <w:tc>
          <w:tcPr>
            <w:tcW w:w="0" w:type="auto"/>
            <w:vAlign w:val="center"/>
          </w:tcPr>
          <w:p w14:paraId="168CAC39"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w:t>
            </w:r>
          </w:p>
        </w:tc>
        <w:tc>
          <w:tcPr>
            <w:tcW w:w="0" w:type="auto"/>
          </w:tcPr>
          <w:p w14:paraId="2DB7D29C"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2+0</w:t>
            </w:r>
          </w:p>
        </w:tc>
        <w:tc>
          <w:tcPr>
            <w:tcW w:w="0" w:type="auto"/>
            <w:vAlign w:val="center"/>
          </w:tcPr>
          <w:p w14:paraId="00178497" w14:textId="77777777" w:rsidR="00626D21" w:rsidRPr="00885F6B" w:rsidRDefault="00626D21" w:rsidP="00626D21">
            <w:pPr>
              <w:ind w:left="57" w:right="57"/>
              <w:jc w:val="center"/>
              <w:rPr>
                <w:rFonts w:ascii="Times New Roman" w:hAnsi="Times New Roman" w:cs="Times New Roman"/>
                <w:sz w:val="24"/>
                <w:szCs w:val="24"/>
              </w:rPr>
            </w:pPr>
            <w:r w:rsidRPr="00885F6B">
              <w:rPr>
                <w:rFonts w:ascii="Times New Roman" w:hAnsi="Times New Roman" w:cs="Times New Roman"/>
                <w:sz w:val="24"/>
                <w:szCs w:val="24"/>
              </w:rPr>
              <w:t>3</w:t>
            </w:r>
          </w:p>
        </w:tc>
        <w:tc>
          <w:tcPr>
            <w:tcW w:w="0" w:type="auto"/>
            <w:vAlign w:val="center"/>
          </w:tcPr>
          <w:p w14:paraId="21464722" w14:textId="77777777" w:rsidR="00626D21" w:rsidRPr="00885F6B" w:rsidRDefault="00626D21" w:rsidP="00626D21">
            <w:pPr>
              <w:jc w:val="center"/>
              <w:rPr>
                <w:rFonts w:ascii="Times New Roman" w:hAnsi="Times New Roman" w:cs="Times New Roman"/>
                <w:sz w:val="24"/>
                <w:szCs w:val="24"/>
              </w:rPr>
            </w:pPr>
            <w:r w:rsidRPr="00885F6B">
              <w:rPr>
                <w:rFonts w:ascii="Times New Roman" w:hAnsi="Times New Roman" w:cs="Times New Roman"/>
                <w:sz w:val="24"/>
                <w:szCs w:val="24"/>
              </w:rPr>
              <w:t>Seçmeli</w:t>
            </w:r>
          </w:p>
        </w:tc>
      </w:tr>
    </w:tbl>
    <w:p w14:paraId="156E8800" w14:textId="77777777" w:rsidR="00626D21" w:rsidRPr="00885F6B" w:rsidRDefault="00626D21" w:rsidP="00626D21">
      <w:pPr>
        <w:pStyle w:val="ListeParagraf"/>
        <w:ind w:left="284" w:right="57"/>
        <w:jc w:val="both"/>
        <w:rPr>
          <w:rFonts w:ascii="Times New Roman" w:hAnsi="Times New Roman" w:cs="Times New Roman"/>
          <w:sz w:val="24"/>
          <w:szCs w:val="24"/>
        </w:rPr>
      </w:pPr>
    </w:p>
    <w:p w14:paraId="1DC86070" w14:textId="4D7E4BDB" w:rsidR="00ED0F0A" w:rsidRPr="00885F6B" w:rsidRDefault="00386807" w:rsidP="005D4B81">
      <w:pPr>
        <w:spacing w:after="0" w:line="360" w:lineRule="auto"/>
        <w:jc w:val="both"/>
        <w:rPr>
          <w:rFonts w:ascii="Times New Roman" w:eastAsia="Times New Roman" w:hAnsi="Times New Roman" w:cs="Times New Roman"/>
          <w:sz w:val="24"/>
          <w:szCs w:val="24"/>
          <w:lang w:eastAsia="tr-TR"/>
        </w:rPr>
      </w:pPr>
      <w:r w:rsidRPr="00885F6B">
        <w:rPr>
          <w:rFonts w:ascii="Times New Roman" w:eastAsia="Times New Roman" w:hAnsi="Times New Roman" w:cs="Times New Roman"/>
          <w:sz w:val="24"/>
          <w:szCs w:val="24"/>
          <w:lang w:eastAsia="tr-TR"/>
        </w:rPr>
        <w:t xml:space="preserve"> </w:t>
      </w:r>
    </w:p>
    <w:p w14:paraId="1B2184F0" w14:textId="77777777" w:rsidR="00D61CD8" w:rsidRPr="00885F6B" w:rsidRDefault="00D61CD8" w:rsidP="00AA6750">
      <w:pPr>
        <w:spacing w:after="0" w:line="360" w:lineRule="auto"/>
        <w:jc w:val="both"/>
        <w:rPr>
          <w:rFonts w:ascii="Times New Roman" w:hAnsi="Times New Roman" w:cs="Times New Roman"/>
          <w:b/>
          <w:bCs/>
          <w:i/>
          <w:iCs/>
          <w:sz w:val="24"/>
          <w:szCs w:val="24"/>
        </w:rPr>
      </w:pPr>
    </w:p>
    <w:p w14:paraId="4069A82D" w14:textId="77777777" w:rsidR="00D61CD8" w:rsidRPr="00885F6B" w:rsidRDefault="00D61CD8" w:rsidP="00AA6750">
      <w:pPr>
        <w:spacing w:after="0" w:line="360" w:lineRule="auto"/>
        <w:jc w:val="both"/>
        <w:rPr>
          <w:rFonts w:ascii="Times New Roman" w:hAnsi="Times New Roman" w:cs="Times New Roman"/>
          <w:b/>
          <w:bCs/>
          <w:i/>
          <w:iCs/>
          <w:sz w:val="24"/>
          <w:szCs w:val="24"/>
        </w:rPr>
      </w:pPr>
    </w:p>
    <w:p w14:paraId="546BC2A1" w14:textId="6FF5B690" w:rsidR="00AA6750" w:rsidRPr="00885F6B" w:rsidRDefault="00CA4348" w:rsidP="00AA6750">
      <w:pPr>
        <w:spacing w:after="0" w:line="360" w:lineRule="auto"/>
        <w:jc w:val="both"/>
        <w:rPr>
          <w:rFonts w:ascii="Times New Roman" w:hAnsi="Times New Roman" w:cs="Times New Roman"/>
          <w:b/>
          <w:bCs/>
          <w:i/>
          <w:iCs/>
          <w:sz w:val="24"/>
          <w:szCs w:val="24"/>
        </w:rPr>
      </w:pPr>
      <w:r w:rsidRPr="00885F6B">
        <w:rPr>
          <w:rFonts w:ascii="Times New Roman" w:hAnsi="Times New Roman" w:cs="Times New Roman"/>
          <w:b/>
          <w:bCs/>
          <w:i/>
          <w:iCs/>
          <w:sz w:val="24"/>
          <w:szCs w:val="24"/>
        </w:rPr>
        <w:t>Araştırma Faaliyetleri</w:t>
      </w:r>
    </w:p>
    <w:p w14:paraId="5F706DC3" w14:textId="1E18A16B" w:rsidR="00CA4348" w:rsidRPr="00885F6B" w:rsidRDefault="002D6C8B" w:rsidP="00CA4348">
      <w:pPr>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Bölümümüzün</w:t>
      </w:r>
      <w:r w:rsidR="00CA4348" w:rsidRPr="00885F6B">
        <w:rPr>
          <w:rFonts w:ascii="Times New Roman" w:hAnsi="Times New Roman" w:cs="Times New Roman"/>
          <w:sz w:val="24"/>
          <w:szCs w:val="24"/>
        </w:rPr>
        <w:t xml:space="preserve"> </w:t>
      </w:r>
      <w:r w:rsidRPr="00885F6B">
        <w:rPr>
          <w:rFonts w:ascii="Times New Roman" w:hAnsi="Times New Roman" w:cs="Times New Roman"/>
          <w:sz w:val="24"/>
          <w:szCs w:val="24"/>
        </w:rPr>
        <w:t xml:space="preserve">bulunduğu binada bir adet öğrenci </w:t>
      </w:r>
      <w:r w:rsidR="003275C5" w:rsidRPr="00885F6B">
        <w:rPr>
          <w:rFonts w:ascii="Times New Roman" w:hAnsi="Times New Roman" w:cs="Times New Roman"/>
          <w:sz w:val="24"/>
          <w:szCs w:val="24"/>
        </w:rPr>
        <w:t xml:space="preserve">laboratuvarı ile </w:t>
      </w:r>
      <w:r w:rsidRPr="00885F6B">
        <w:rPr>
          <w:rFonts w:ascii="Times New Roman" w:hAnsi="Times New Roman" w:cs="Times New Roman"/>
          <w:sz w:val="24"/>
          <w:szCs w:val="24"/>
          <w:shd w:val="clear" w:color="auto" w:fill="FFFFFF"/>
        </w:rPr>
        <w:t>Bilimsel ve Teknolojik Uygulama ve Araştırma Merkezi binasında bir öğrenci</w:t>
      </w:r>
      <w:r w:rsidR="00CA4348" w:rsidRPr="00885F6B">
        <w:rPr>
          <w:rFonts w:ascii="Times New Roman" w:hAnsi="Times New Roman" w:cs="Times New Roman"/>
          <w:sz w:val="24"/>
          <w:szCs w:val="24"/>
        </w:rPr>
        <w:t xml:space="preserve"> laboratuvarı</w:t>
      </w:r>
      <w:r w:rsidR="003275C5" w:rsidRPr="00885F6B">
        <w:rPr>
          <w:rFonts w:ascii="Times New Roman" w:hAnsi="Times New Roman" w:cs="Times New Roman"/>
          <w:sz w:val="24"/>
          <w:szCs w:val="24"/>
        </w:rPr>
        <w:t xml:space="preserve"> </w:t>
      </w:r>
      <w:r w:rsidR="00CA4348" w:rsidRPr="00885F6B">
        <w:rPr>
          <w:rFonts w:ascii="Times New Roman" w:hAnsi="Times New Roman" w:cs="Times New Roman"/>
          <w:sz w:val="24"/>
          <w:szCs w:val="24"/>
        </w:rPr>
        <w:t>bulunmakta olup,</w:t>
      </w:r>
      <w:r w:rsidR="003275C5" w:rsidRPr="00885F6B">
        <w:rPr>
          <w:rFonts w:ascii="Times New Roman" w:hAnsi="Times New Roman" w:cs="Times New Roman"/>
          <w:sz w:val="24"/>
          <w:szCs w:val="24"/>
        </w:rPr>
        <w:t xml:space="preserve"> öğrencilerin uygulama faaliyetleri bu laboratuvarda yürütülmektedir. Bu l</w:t>
      </w:r>
      <w:r w:rsidR="00CA4348" w:rsidRPr="00885F6B">
        <w:rPr>
          <w:rFonts w:ascii="Times New Roman" w:hAnsi="Times New Roman" w:cs="Times New Roman"/>
          <w:sz w:val="24"/>
          <w:szCs w:val="24"/>
        </w:rPr>
        <w:t>aboratuvar</w:t>
      </w:r>
      <w:r w:rsidR="003275C5" w:rsidRPr="00885F6B">
        <w:rPr>
          <w:rFonts w:ascii="Times New Roman" w:hAnsi="Times New Roman" w:cs="Times New Roman"/>
          <w:sz w:val="24"/>
          <w:szCs w:val="24"/>
        </w:rPr>
        <w:t>lar</w:t>
      </w:r>
      <w:r w:rsidR="00CA4348" w:rsidRPr="00885F6B">
        <w:rPr>
          <w:rFonts w:ascii="Times New Roman" w:hAnsi="Times New Roman" w:cs="Times New Roman"/>
          <w:sz w:val="24"/>
          <w:szCs w:val="24"/>
        </w:rPr>
        <w:t xml:space="preserve">da bulunan cihazlar sürekli olarak teknolojiye uygun hale getirilmeye çalışılmaktadır. </w:t>
      </w:r>
      <w:r w:rsidR="003275C5" w:rsidRPr="00885F6B">
        <w:rPr>
          <w:rFonts w:ascii="Times New Roman" w:hAnsi="Times New Roman" w:cs="Times New Roman"/>
          <w:sz w:val="24"/>
          <w:szCs w:val="24"/>
        </w:rPr>
        <w:t xml:space="preserve">Bölümün araştırma faaliyetlerinin yürütüldüğü </w:t>
      </w:r>
      <w:r w:rsidR="003275C5" w:rsidRPr="00885F6B">
        <w:rPr>
          <w:rFonts w:ascii="Times New Roman" w:hAnsi="Times New Roman" w:cs="Times New Roman"/>
          <w:sz w:val="24"/>
          <w:szCs w:val="24"/>
          <w:shd w:val="clear" w:color="auto" w:fill="FFFFFF"/>
        </w:rPr>
        <w:t xml:space="preserve">Bilimsel ve Teknolojik Uygulama ve Araştırma Merkezi binasında </w:t>
      </w:r>
      <w:proofErr w:type="spellStart"/>
      <w:r w:rsidR="003275C5" w:rsidRPr="00885F6B">
        <w:rPr>
          <w:rFonts w:ascii="Times New Roman" w:hAnsi="Times New Roman" w:cs="Times New Roman"/>
          <w:sz w:val="24"/>
          <w:szCs w:val="24"/>
          <w:shd w:val="clear" w:color="auto" w:fill="FFFFFF"/>
        </w:rPr>
        <w:t>Akuatik</w:t>
      </w:r>
      <w:proofErr w:type="spellEnd"/>
      <w:r w:rsidR="003275C5" w:rsidRPr="00885F6B">
        <w:rPr>
          <w:rFonts w:ascii="Times New Roman" w:hAnsi="Times New Roman" w:cs="Times New Roman"/>
          <w:sz w:val="24"/>
          <w:szCs w:val="24"/>
          <w:shd w:val="clear" w:color="auto" w:fill="FFFFFF"/>
        </w:rPr>
        <w:t xml:space="preserve"> Toksikoloji Laboratuvarı, Entomoloji Laboratuvarı, Hayvan Morfolojisi ve Fizyolojisi Araştırma Laboratuvarı, </w:t>
      </w:r>
      <w:proofErr w:type="spellStart"/>
      <w:r w:rsidR="003275C5" w:rsidRPr="00885F6B">
        <w:rPr>
          <w:rFonts w:ascii="Times New Roman" w:hAnsi="Times New Roman" w:cs="Times New Roman"/>
          <w:sz w:val="24"/>
          <w:szCs w:val="24"/>
          <w:shd w:val="clear" w:color="auto" w:fill="FFFFFF"/>
        </w:rPr>
        <w:t>Biyoteknoloji</w:t>
      </w:r>
      <w:proofErr w:type="spellEnd"/>
      <w:r w:rsidR="003275C5" w:rsidRPr="00885F6B">
        <w:rPr>
          <w:rFonts w:ascii="Times New Roman" w:hAnsi="Times New Roman" w:cs="Times New Roman"/>
          <w:sz w:val="24"/>
          <w:szCs w:val="24"/>
          <w:shd w:val="clear" w:color="auto" w:fill="FFFFFF"/>
        </w:rPr>
        <w:t xml:space="preserve"> Laboratuvarı, </w:t>
      </w:r>
      <w:proofErr w:type="spellStart"/>
      <w:r w:rsidR="003275C5" w:rsidRPr="00885F6B">
        <w:rPr>
          <w:rFonts w:ascii="Times New Roman" w:hAnsi="Times New Roman" w:cs="Times New Roman"/>
          <w:sz w:val="24"/>
          <w:szCs w:val="24"/>
          <w:shd w:val="clear" w:color="auto" w:fill="FFFFFF"/>
        </w:rPr>
        <w:t>Herbaryum</w:t>
      </w:r>
      <w:proofErr w:type="spellEnd"/>
      <w:r w:rsidR="003275C5" w:rsidRPr="00885F6B">
        <w:rPr>
          <w:rFonts w:ascii="Times New Roman" w:hAnsi="Times New Roman" w:cs="Times New Roman"/>
          <w:sz w:val="24"/>
          <w:szCs w:val="24"/>
          <w:shd w:val="clear" w:color="auto" w:fill="FFFFFF"/>
        </w:rPr>
        <w:t xml:space="preserve">, Mikrobiyoloji Laboratuvarı, </w:t>
      </w:r>
      <w:proofErr w:type="spellStart"/>
      <w:r w:rsidR="003275C5" w:rsidRPr="00885F6B">
        <w:rPr>
          <w:rFonts w:ascii="Times New Roman" w:hAnsi="Times New Roman" w:cs="Times New Roman"/>
          <w:sz w:val="24"/>
          <w:szCs w:val="24"/>
          <w:shd w:val="clear" w:color="auto" w:fill="FFFFFF"/>
        </w:rPr>
        <w:t>Mikroskopi</w:t>
      </w:r>
      <w:proofErr w:type="spellEnd"/>
      <w:r w:rsidR="003275C5" w:rsidRPr="00885F6B">
        <w:rPr>
          <w:rFonts w:ascii="Times New Roman" w:hAnsi="Times New Roman" w:cs="Times New Roman"/>
          <w:sz w:val="24"/>
          <w:szCs w:val="24"/>
          <w:shd w:val="clear" w:color="auto" w:fill="FFFFFF"/>
        </w:rPr>
        <w:t xml:space="preserve"> Laboratuvarı, Moleküler Biyoloji </w:t>
      </w:r>
      <w:r w:rsidR="00A91F12" w:rsidRPr="00885F6B">
        <w:rPr>
          <w:rFonts w:ascii="Times New Roman" w:hAnsi="Times New Roman" w:cs="Times New Roman"/>
          <w:sz w:val="24"/>
          <w:szCs w:val="24"/>
          <w:shd w:val="clear" w:color="auto" w:fill="FFFFFF"/>
        </w:rPr>
        <w:t>v</w:t>
      </w:r>
      <w:r w:rsidR="003275C5" w:rsidRPr="00885F6B">
        <w:rPr>
          <w:rFonts w:ascii="Times New Roman" w:hAnsi="Times New Roman" w:cs="Times New Roman"/>
          <w:sz w:val="24"/>
          <w:szCs w:val="24"/>
          <w:shd w:val="clear" w:color="auto" w:fill="FFFFFF"/>
        </w:rPr>
        <w:t>e Metabolizma Laboratuvarı, Biyokimyasal Analiz Laboratuvarı, Genel Biyoloji Araştırma Laboratuvarı</w:t>
      </w:r>
      <w:r w:rsidR="00A91F12" w:rsidRPr="00885F6B">
        <w:rPr>
          <w:rFonts w:ascii="Times New Roman" w:hAnsi="Times New Roman" w:cs="Times New Roman"/>
          <w:sz w:val="24"/>
          <w:szCs w:val="24"/>
          <w:shd w:val="clear" w:color="auto" w:fill="FFFFFF"/>
        </w:rPr>
        <w:t>,</w:t>
      </w:r>
      <w:r w:rsidR="003275C5" w:rsidRPr="00885F6B">
        <w:rPr>
          <w:rFonts w:ascii="Times New Roman" w:hAnsi="Times New Roman" w:cs="Times New Roman"/>
          <w:sz w:val="24"/>
          <w:szCs w:val="24"/>
          <w:shd w:val="clear" w:color="auto" w:fill="FFFFFF"/>
        </w:rPr>
        <w:t xml:space="preserve"> </w:t>
      </w:r>
      <w:proofErr w:type="spellStart"/>
      <w:r w:rsidR="00A91F12" w:rsidRPr="00885F6B">
        <w:rPr>
          <w:rFonts w:ascii="Times New Roman" w:hAnsi="Times New Roman" w:cs="Times New Roman"/>
          <w:sz w:val="24"/>
          <w:szCs w:val="24"/>
          <w:shd w:val="clear" w:color="auto" w:fill="FFFFFF"/>
        </w:rPr>
        <w:t>Biyoçeşitlilik</w:t>
      </w:r>
      <w:proofErr w:type="spellEnd"/>
      <w:r w:rsidR="00A91F12" w:rsidRPr="00885F6B">
        <w:rPr>
          <w:rFonts w:ascii="Times New Roman" w:hAnsi="Times New Roman" w:cs="Times New Roman"/>
          <w:sz w:val="24"/>
          <w:szCs w:val="24"/>
          <w:shd w:val="clear" w:color="auto" w:fill="FFFFFF"/>
        </w:rPr>
        <w:t xml:space="preserve"> ve </w:t>
      </w:r>
      <w:r w:rsidR="00A91F12" w:rsidRPr="00885F6B">
        <w:rPr>
          <w:rFonts w:ascii="Times New Roman" w:hAnsi="Times New Roman" w:cs="Times New Roman"/>
          <w:sz w:val="24"/>
          <w:szCs w:val="24"/>
          <w:shd w:val="clear" w:color="auto" w:fill="FFFFFF"/>
        </w:rPr>
        <w:lastRenderedPageBreak/>
        <w:t xml:space="preserve">Koruma Laboratuvarı ile farklı araştırmalar </w:t>
      </w:r>
      <w:proofErr w:type="gramStart"/>
      <w:r w:rsidR="00A91F12" w:rsidRPr="00885F6B">
        <w:rPr>
          <w:rFonts w:ascii="Times New Roman" w:hAnsi="Times New Roman" w:cs="Times New Roman"/>
          <w:sz w:val="24"/>
          <w:szCs w:val="24"/>
          <w:shd w:val="clear" w:color="auto" w:fill="FFFFFF"/>
        </w:rPr>
        <w:t>için  analiz</w:t>
      </w:r>
      <w:proofErr w:type="gramEnd"/>
      <w:r w:rsidR="00A91F12" w:rsidRPr="00885F6B">
        <w:rPr>
          <w:rFonts w:ascii="Times New Roman" w:hAnsi="Times New Roman" w:cs="Times New Roman"/>
          <w:sz w:val="24"/>
          <w:szCs w:val="24"/>
          <w:shd w:val="clear" w:color="auto" w:fill="FFFFFF"/>
        </w:rPr>
        <w:t xml:space="preserve"> hizmeti alabileceğimiz çok sayıda cihaz bulunmaktadır. </w:t>
      </w:r>
      <w:r w:rsidR="00A91F12" w:rsidRPr="00885F6B">
        <w:rPr>
          <w:rFonts w:ascii="Times New Roman" w:hAnsi="Times New Roman" w:cs="Times New Roman"/>
          <w:sz w:val="24"/>
          <w:szCs w:val="24"/>
        </w:rPr>
        <w:t>Biyoloji bölümünde iç ve dış paydaşları ile bilimsel araştırma projeleri ve AR-GE faaliyetleri birimimiz akademik personellerince yürütülmekte, geleceğe yönelik planlama faaliyetleri de yapılmaktadır. Bu araştırma faaliyetlerinin bir kısmı Aksaray Üniversitesi Bilimsel Araştırma Koordinasyon</w:t>
      </w:r>
      <w:r w:rsidR="0077487D" w:rsidRPr="00885F6B">
        <w:rPr>
          <w:rFonts w:ascii="Times New Roman" w:hAnsi="Times New Roman" w:cs="Times New Roman"/>
          <w:sz w:val="24"/>
          <w:szCs w:val="24"/>
        </w:rPr>
        <w:t xml:space="preserve"> Birimi tarafından ve bir kısmı ise TUBİTAK ve diğer kamu kuruluşları ve üniversiteler tarafından desteklenmektedir. </w:t>
      </w:r>
    </w:p>
    <w:p w14:paraId="692ED69C" w14:textId="1F8FB2EB" w:rsidR="0077487D" w:rsidRPr="00885F6B" w:rsidRDefault="0077487D" w:rsidP="00CA4348">
      <w:pPr>
        <w:autoSpaceDE w:val="0"/>
        <w:autoSpaceDN w:val="0"/>
        <w:adjustRightInd w:val="0"/>
        <w:spacing w:after="0" w:line="360" w:lineRule="auto"/>
        <w:jc w:val="both"/>
        <w:rPr>
          <w:rFonts w:ascii="Times New Roman" w:hAnsi="Times New Roman" w:cs="Times New Roman"/>
          <w:b/>
          <w:bCs/>
          <w:sz w:val="24"/>
          <w:szCs w:val="24"/>
        </w:rPr>
      </w:pPr>
      <w:r w:rsidRPr="00885F6B">
        <w:rPr>
          <w:rFonts w:ascii="Times New Roman" w:hAnsi="Times New Roman" w:cs="Times New Roman"/>
          <w:b/>
          <w:bCs/>
          <w:sz w:val="24"/>
          <w:szCs w:val="24"/>
        </w:rPr>
        <w:t>B. KALİTE GÜVENCESİ SİSTEMİ</w:t>
      </w:r>
    </w:p>
    <w:p w14:paraId="6A2403EE" w14:textId="77777777" w:rsidR="0077487D" w:rsidRPr="00885F6B" w:rsidRDefault="0077487D" w:rsidP="0077487D">
      <w:pPr>
        <w:pStyle w:val="Default"/>
        <w:spacing w:line="360" w:lineRule="auto"/>
        <w:jc w:val="both"/>
      </w:pPr>
      <w:r w:rsidRPr="00885F6B">
        <w:t xml:space="preserve">Birimin, stratejik yönetim sürecinin bir parçası olarak kalite güvencesi politikalarını ve bu politikaları hayata geçirmek üzere stratejilerini nasıl belirlediğine, uyguladığına, izlediğine ve süreci nasıl iyileştirdiğine ilişkin yöntemini bu kısımda anlatması beklenmektedir. </w:t>
      </w:r>
    </w:p>
    <w:p w14:paraId="02B7B41B" w14:textId="77777777" w:rsidR="0077487D" w:rsidRPr="00885F6B" w:rsidRDefault="0077487D" w:rsidP="0077487D">
      <w:pPr>
        <w:pStyle w:val="Default"/>
        <w:spacing w:line="360" w:lineRule="auto"/>
        <w:jc w:val="both"/>
      </w:pPr>
      <w:r w:rsidRPr="00885F6B">
        <w:t xml:space="preserve">Bu amaca yönelik olarak; </w:t>
      </w:r>
    </w:p>
    <w:p w14:paraId="66CFB31E" w14:textId="5CE1FD42" w:rsidR="0077487D" w:rsidRPr="00885F6B" w:rsidRDefault="0077487D" w:rsidP="00280A49">
      <w:pPr>
        <w:pStyle w:val="ListeParagraf"/>
        <w:numPr>
          <w:ilvl w:val="0"/>
          <w:numId w:val="25"/>
        </w:numPr>
        <w:autoSpaceDE w:val="0"/>
        <w:autoSpaceDN w:val="0"/>
        <w:adjustRightInd w:val="0"/>
        <w:spacing w:after="0" w:line="360" w:lineRule="auto"/>
        <w:jc w:val="both"/>
        <w:rPr>
          <w:rFonts w:ascii="Times New Roman" w:hAnsi="Times New Roman" w:cs="Times New Roman"/>
          <w:i/>
          <w:iCs/>
          <w:sz w:val="24"/>
          <w:szCs w:val="24"/>
        </w:rPr>
      </w:pPr>
      <w:r w:rsidRPr="00885F6B">
        <w:rPr>
          <w:rFonts w:ascii="Times New Roman" w:hAnsi="Times New Roman" w:cs="Times New Roman"/>
          <w:i/>
          <w:iCs/>
          <w:sz w:val="24"/>
          <w:szCs w:val="24"/>
        </w:rPr>
        <w:t xml:space="preserve">“Birim </w:t>
      </w:r>
      <w:proofErr w:type="gramStart"/>
      <w:r w:rsidRPr="00885F6B">
        <w:rPr>
          <w:rFonts w:ascii="Times New Roman" w:hAnsi="Times New Roman" w:cs="Times New Roman"/>
          <w:i/>
          <w:iCs/>
          <w:sz w:val="24"/>
          <w:szCs w:val="24"/>
        </w:rPr>
        <w:t>misyon</w:t>
      </w:r>
      <w:proofErr w:type="gramEnd"/>
      <w:r w:rsidRPr="00885F6B">
        <w:rPr>
          <w:rFonts w:ascii="Times New Roman" w:hAnsi="Times New Roman" w:cs="Times New Roman"/>
          <w:i/>
          <w:iCs/>
          <w:sz w:val="24"/>
          <w:szCs w:val="24"/>
        </w:rPr>
        <w:t>, vizyon ve hedeflerine nasıl ulaşmaya çalışıyor?”</w:t>
      </w:r>
    </w:p>
    <w:p w14:paraId="50E50433" w14:textId="1930D379" w:rsidR="00EC75E3" w:rsidRPr="00885F6B" w:rsidRDefault="00A60502" w:rsidP="00D673C0">
      <w:pPr>
        <w:pStyle w:val="Default"/>
        <w:spacing w:line="360" w:lineRule="auto"/>
        <w:jc w:val="both"/>
      </w:pPr>
      <w:r w:rsidRPr="00885F6B">
        <w:t xml:space="preserve">Üniversitemizin Stratejik Planı ve Kalite Politikası doğrultusunda oluşturulan Biyoloji bölümü </w:t>
      </w:r>
      <w:proofErr w:type="gramStart"/>
      <w:r w:rsidRPr="00885F6B">
        <w:t>misyon</w:t>
      </w:r>
      <w:proofErr w:type="gramEnd"/>
      <w:r w:rsidRPr="00885F6B">
        <w:t xml:space="preserve">, vizyon ve hedefleri birim hakkındaki bilgiler kısmında belirtilmiştir. Biyoloji bölümünün kalite süreçlerini yürütebilmek amacıyla Bologna Süreci değerlendirme Koordinatörlüğü ve Kalite Koordinatörlüğü </w:t>
      </w:r>
      <w:r w:rsidR="000E7986" w:rsidRPr="00885F6B">
        <w:t xml:space="preserve">ile </w:t>
      </w:r>
      <w:r w:rsidRPr="00885F6B">
        <w:t>birlikte çalışarak kalite güvencesi süreçlerini ve eğitim-öğretim programlarının uluslararası düzeyde bir standarda erişebilmesi için çalışmalar yürütmektedir.</w:t>
      </w:r>
      <w:r w:rsidR="00EC75E3" w:rsidRPr="00885F6B">
        <w:t xml:space="preserve"> Bölümümüzün lisans öğretim planlarındaki derslerin kazanımları ile program çıktıları eşleştirilmiştir. </w:t>
      </w:r>
      <w:r w:rsidR="00D673C0" w:rsidRPr="00885F6B">
        <w:t xml:space="preserve">AB uyum sürecinde Bologna ders içerikleri ve AKTS ders yükleri denkliği tamamlanmıştır. </w:t>
      </w:r>
      <w:proofErr w:type="spellStart"/>
      <w:r w:rsidR="00D673C0" w:rsidRPr="00885F6B">
        <w:t>Erasmus</w:t>
      </w:r>
      <w:proofErr w:type="spellEnd"/>
      <w:r w:rsidR="00D673C0" w:rsidRPr="00885F6B">
        <w:t xml:space="preserve"> ile öğrenci değişimi için öğrenciler öğretim üyeleri tarafından teşvik edilmektedir. </w:t>
      </w:r>
      <w:r w:rsidR="00EC75E3" w:rsidRPr="00885F6B">
        <w:t>Öğretim programlarının amaçları, kazanımları ve ders bilgi paketlerinin hazırlanması görevli öğretim elemanlarınca gerçekleştirilmektedir. Öğretim elemanlarının akademik araştırmaları teşvik edilmiş ve ders yükleri öğretim elemanları arasında orantılı dağıtılmıştır.</w:t>
      </w:r>
      <w:r w:rsidR="00D673C0" w:rsidRPr="00885F6B">
        <w:t xml:space="preserve"> Bölümümüz öğretim personeli BAP, TUBİTAK ve diğer üniversiteler ve kurumlar ile gerçekleştirdiği </w:t>
      </w:r>
      <w:proofErr w:type="spellStart"/>
      <w:r w:rsidR="00D673C0" w:rsidRPr="00885F6B">
        <w:t>ArGe</w:t>
      </w:r>
      <w:proofErr w:type="spellEnd"/>
      <w:r w:rsidR="00D673C0" w:rsidRPr="00885F6B">
        <w:t xml:space="preserve"> çalışmaları sürdürülmektedir. Bu </w:t>
      </w:r>
      <w:r w:rsidR="00CD3108" w:rsidRPr="00885F6B">
        <w:t>faaliyetler sonucunda</w:t>
      </w:r>
      <w:r w:rsidR="00280A49" w:rsidRPr="00885F6B">
        <w:t xml:space="preserve"> oluşturulacak olan bilimsel çıktılar ile hedeflere ulaşılmaya çalışılmaktadır.</w:t>
      </w:r>
      <w:r w:rsidR="00CD3108" w:rsidRPr="00885F6B">
        <w:t xml:space="preserve">  </w:t>
      </w:r>
    </w:p>
    <w:p w14:paraId="012D8714" w14:textId="3832ACF6" w:rsidR="00280A49" w:rsidRPr="00885F6B" w:rsidRDefault="00280A49" w:rsidP="00225E0C">
      <w:pPr>
        <w:pStyle w:val="Default"/>
        <w:numPr>
          <w:ilvl w:val="0"/>
          <w:numId w:val="25"/>
        </w:numPr>
        <w:spacing w:line="360" w:lineRule="auto"/>
        <w:jc w:val="both"/>
      </w:pPr>
      <w:r w:rsidRPr="00885F6B">
        <w:rPr>
          <w:i/>
          <w:iCs/>
        </w:rPr>
        <w:t xml:space="preserve">“Birim </w:t>
      </w:r>
      <w:proofErr w:type="gramStart"/>
      <w:r w:rsidRPr="00885F6B">
        <w:rPr>
          <w:i/>
          <w:iCs/>
        </w:rPr>
        <w:t>misyon</w:t>
      </w:r>
      <w:proofErr w:type="gramEnd"/>
      <w:r w:rsidRPr="00885F6B">
        <w:rPr>
          <w:i/>
          <w:iCs/>
        </w:rPr>
        <w:t xml:space="preserve"> ve hedeflerine ulaştığına nasıl emin oluyor?”</w:t>
      </w:r>
    </w:p>
    <w:p w14:paraId="4C17F4AD" w14:textId="77777777" w:rsidR="00225E0C" w:rsidRPr="00885F6B" w:rsidRDefault="00280A49" w:rsidP="00387740">
      <w:pPr>
        <w:pStyle w:val="Default"/>
        <w:spacing w:line="360" w:lineRule="auto"/>
        <w:jc w:val="both"/>
      </w:pPr>
      <w:r w:rsidRPr="00885F6B">
        <w:t xml:space="preserve">Biyoloji bölümü </w:t>
      </w:r>
      <w:proofErr w:type="gramStart"/>
      <w:r w:rsidRPr="00885F6B">
        <w:t>misyon</w:t>
      </w:r>
      <w:proofErr w:type="gramEnd"/>
      <w:r w:rsidRPr="00885F6B">
        <w:t xml:space="preserve"> ve hedeflerine ulaşıp, öğrencilerin ve toplumun ihtiyaçlarına cevap verdiğinden emin olmak için paydaşlarını düzenli olarak izleyip, programlarını periyodik olarak gözden geçirerek günceller. Eğitim-öğretim faaliyetleri sürekli güncel tutulmaktadır ve bunun sonucunda günümüz sanayi şartlarına uygun elemanların yetiştirildiğine emin olunmaktadır. Hedeflere ulaşma durumunun takibi için, devreye sokulan mezun takip sistemi </w:t>
      </w:r>
      <w:proofErr w:type="gramStart"/>
      <w:r w:rsidRPr="00885F6B">
        <w:t>ile,</w:t>
      </w:r>
      <w:proofErr w:type="gramEnd"/>
      <w:r w:rsidRPr="00885F6B">
        <w:t xml:space="preserve"> mezunlarımızın sektörde istihdam edilebilirlik durumları değerlendirilmeye çalışılmaktadır. Ayrıca hedeflere ulaşma bağlamında oluşturulan performans göstergeleri takip edilmektedir.</w:t>
      </w:r>
      <w:r w:rsidR="00225E0C" w:rsidRPr="00885F6B">
        <w:t xml:space="preserve"> </w:t>
      </w:r>
      <w:r w:rsidR="00225E0C" w:rsidRPr="00885F6B">
        <w:lastRenderedPageBreak/>
        <w:t xml:space="preserve">Bu kapsamda ulusal ve uluslar arası makale sayısı, bu makalelere yapılan atıf sayısı, devam eden ve tamamlanan araştırma proje (BAP, TUBİTAK, Diğer Kuruluşlar) sayısı, ulusal ve uluslararası kongrelerde ve </w:t>
      </w:r>
      <w:proofErr w:type="gramStart"/>
      <w:r w:rsidR="00225E0C" w:rsidRPr="00885F6B">
        <w:t>sempozyumlarda  yapılan</w:t>
      </w:r>
      <w:proofErr w:type="gramEnd"/>
      <w:r w:rsidR="00225E0C" w:rsidRPr="00885F6B">
        <w:t xml:space="preserve"> bildirilerin sayısı, lisansüstü mezun edilen öğrenci sayısı gibi parametrelerle ölçülebilir.</w:t>
      </w:r>
    </w:p>
    <w:p w14:paraId="0B222486" w14:textId="04CA584D" w:rsidR="00280A49" w:rsidRPr="00885F6B" w:rsidRDefault="00225E0C" w:rsidP="00225E0C">
      <w:pPr>
        <w:pStyle w:val="Default"/>
        <w:numPr>
          <w:ilvl w:val="0"/>
          <w:numId w:val="25"/>
        </w:numPr>
        <w:spacing w:line="360" w:lineRule="auto"/>
        <w:jc w:val="both"/>
        <w:rPr>
          <w:i/>
        </w:rPr>
      </w:pPr>
      <w:r w:rsidRPr="00885F6B">
        <w:rPr>
          <w:i/>
        </w:rPr>
        <w:t xml:space="preserve">“Birim geleceğe yönelik süreçlerini nasıl iyileştirmeyi planlıyor?”  </w:t>
      </w:r>
    </w:p>
    <w:p w14:paraId="07B4DEE5" w14:textId="5DE714F4" w:rsidR="00D673C0" w:rsidRPr="00885F6B" w:rsidRDefault="00225E0C" w:rsidP="00387740">
      <w:pPr>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Kalite güvencesi süreci, üniversitemizin çizdiği çerçevede işletilmektedir. Kalite komisyonu sayesinde iyileştirilmesi gereken durumların tespit edilmesi ve uygulamaların planlanması sağlanacaktır.</w:t>
      </w:r>
      <w:r w:rsidR="00387740" w:rsidRPr="00885F6B">
        <w:rPr>
          <w:rFonts w:ascii="Times New Roman" w:hAnsi="Times New Roman" w:cs="Times New Roman"/>
          <w:sz w:val="24"/>
          <w:szCs w:val="24"/>
        </w:rPr>
        <w:t xml:space="preserve"> Öğrencilerimize kendi alanlarıyla ilgili konferans, seminer, söyleşi, sertifika programlarına ulaşmalarını sağlayarak, öğrencilerin alanları ile gerçekleştirecekleri etkinlik sayılarını arttırarak geleceğe yönelik süreçlerimizin iyileştirilmesi planlanmaktadır. </w:t>
      </w:r>
      <w:proofErr w:type="spellStart"/>
      <w:r w:rsidR="00387740" w:rsidRPr="00885F6B">
        <w:rPr>
          <w:rFonts w:ascii="Times New Roman" w:hAnsi="Times New Roman" w:cs="Times New Roman"/>
          <w:sz w:val="24"/>
          <w:szCs w:val="24"/>
        </w:rPr>
        <w:t>Erasmus</w:t>
      </w:r>
      <w:proofErr w:type="spellEnd"/>
      <w:r w:rsidR="00387740" w:rsidRPr="00885F6B">
        <w:rPr>
          <w:rFonts w:ascii="Times New Roman" w:hAnsi="Times New Roman" w:cs="Times New Roman"/>
          <w:sz w:val="24"/>
          <w:szCs w:val="24"/>
        </w:rPr>
        <w:t xml:space="preserve"> programına lisans ve </w:t>
      </w:r>
      <w:proofErr w:type="spellStart"/>
      <w:r w:rsidR="00387740" w:rsidRPr="00885F6B">
        <w:rPr>
          <w:rFonts w:ascii="Times New Roman" w:hAnsi="Times New Roman" w:cs="Times New Roman"/>
          <w:sz w:val="24"/>
          <w:szCs w:val="24"/>
        </w:rPr>
        <w:t>lisansütü</w:t>
      </w:r>
      <w:proofErr w:type="spellEnd"/>
      <w:r w:rsidR="00387740" w:rsidRPr="00885F6B">
        <w:rPr>
          <w:rFonts w:ascii="Times New Roman" w:hAnsi="Times New Roman" w:cs="Times New Roman"/>
          <w:sz w:val="24"/>
          <w:szCs w:val="24"/>
        </w:rPr>
        <w:t xml:space="preserve"> öğrencilerin katılımının artırması planlanmaktadır. </w:t>
      </w:r>
    </w:p>
    <w:p w14:paraId="051BC0FE" w14:textId="07AF3614" w:rsidR="00387740" w:rsidRPr="00885F6B" w:rsidRDefault="00387740" w:rsidP="00387740">
      <w:pPr>
        <w:pStyle w:val="ListeParagraf"/>
        <w:numPr>
          <w:ilvl w:val="0"/>
          <w:numId w:val="25"/>
        </w:numPr>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i/>
          <w:iCs/>
          <w:sz w:val="24"/>
          <w:szCs w:val="24"/>
        </w:rPr>
        <w:t xml:space="preserve">“Birim </w:t>
      </w:r>
      <w:proofErr w:type="gramStart"/>
      <w:r w:rsidRPr="00885F6B">
        <w:rPr>
          <w:rFonts w:ascii="Times New Roman" w:hAnsi="Times New Roman" w:cs="Times New Roman"/>
          <w:i/>
          <w:iCs/>
          <w:sz w:val="24"/>
          <w:szCs w:val="24"/>
        </w:rPr>
        <w:t>misyon</w:t>
      </w:r>
      <w:proofErr w:type="gramEnd"/>
      <w:r w:rsidRPr="00885F6B">
        <w:rPr>
          <w:rFonts w:ascii="Times New Roman" w:hAnsi="Times New Roman" w:cs="Times New Roman"/>
          <w:i/>
          <w:iCs/>
          <w:sz w:val="24"/>
          <w:szCs w:val="24"/>
        </w:rPr>
        <w:t xml:space="preserve"> ve hedeflerine nasıl ulaşmaya çalışıyor?”</w:t>
      </w:r>
    </w:p>
    <w:p w14:paraId="67BA59E1" w14:textId="0E171F93" w:rsidR="00387740" w:rsidRPr="00885F6B" w:rsidRDefault="00C70FD7" w:rsidP="00387740">
      <w:pPr>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Üniversitemiz belirlemiş oluğu </w:t>
      </w:r>
      <w:proofErr w:type="gramStart"/>
      <w:r w:rsidRPr="00885F6B">
        <w:rPr>
          <w:rFonts w:ascii="Times New Roman" w:hAnsi="Times New Roman" w:cs="Times New Roman"/>
          <w:sz w:val="24"/>
          <w:szCs w:val="24"/>
        </w:rPr>
        <w:t>misyon</w:t>
      </w:r>
      <w:proofErr w:type="gramEnd"/>
      <w:r w:rsidRPr="00885F6B">
        <w:rPr>
          <w:rFonts w:ascii="Times New Roman" w:hAnsi="Times New Roman" w:cs="Times New Roman"/>
          <w:sz w:val="24"/>
          <w:szCs w:val="24"/>
        </w:rPr>
        <w:t xml:space="preserve"> ve hedeflerine ulaşmak için gelişen sanayi sektörünün ihtiyacına uygun eğitim-öğretim çalışmalarını güncel tutmaktadır. Stratejik amaçlara ulaşmak üzere belirlenen hedeflerde ortaya çıkan sapmalar Planlama, Uygulama, Kontrol Etme ve Önlem Alma çalışmaları ile iyileştirmeye ve düzeltilmeye çalışılmaktadır. Bu amaçla tanımlanan hedefler doğrultusunda stratejiler belirlenerek gerekli yazışmalarla planlamaların tamamlanması sağlanmaktadır. Yapılan anketler sürecin işlerliği ve uygulanabilirliği hususunda geri dönüş sağlamaktadır. Daha sonra görülen eksikliklere göre gerekli önlemler alınmaktadır.</w:t>
      </w:r>
    </w:p>
    <w:p w14:paraId="43168571" w14:textId="77777777" w:rsidR="00387740" w:rsidRPr="00885F6B" w:rsidRDefault="00387740" w:rsidP="00387740">
      <w:pPr>
        <w:autoSpaceDE w:val="0"/>
        <w:autoSpaceDN w:val="0"/>
        <w:adjustRightInd w:val="0"/>
        <w:spacing w:after="0" w:line="360" w:lineRule="auto"/>
        <w:jc w:val="both"/>
        <w:rPr>
          <w:rFonts w:ascii="Times New Roman" w:hAnsi="Times New Roman" w:cs="Times New Roman"/>
          <w:sz w:val="24"/>
          <w:szCs w:val="24"/>
        </w:rPr>
      </w:pPr>
    </w:p>
    <w:p w14:paraId="21B2A816" w14:textId="206B752B" w:rsidR="00387740" w:rsidRPr="00885F6B" w:rsidRDefault="00C70FD7" w:rsidP="00387740">
      <w:pPr>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b/>
          <w:bCs/>
          <w:sz w:val="24"/>
          <w:szCs w:val="24"/>
        </w:rPr>
        <w:t xml:space="preserve">a) Birimin </w:t>
      </w:r>
      <w:proofErr w:type="gramStart"/>
      <w:r w:rsidRPr="00885F6B">
        <w:rPr>
          <w:rFonts w:ascii="Times New Roman" w:hAnsi="Times New Roman" w:cs="Times New Roman"/>
          <w:b/>
          <w:bCs/>
          <w:sz w:val="24"/>
          <w:szCs w:val="24"/>
        </w:rPr>
        <w:t>misyon</w:t>
      </w:r>
      <w:proofErr w:type="gramEnd"/>
      <w:r w:rsidRPr="00885F6B">
        <w:rPr>
          <w:rFonts w:ascii="Times New Roman" w:hAnsi="Times New Roman" w:cs="Times New Roman"/>
          <w:b/>
          <w:bCs/>
          <w:sz w:val="24"/>
          <w:szCs w:val="24"/>
        </w:rPr>
        <w:t>, vizyon, stratejik hedefleri ve performans göstergelerini belirlemek, izlemek ve iyileştirmek üzere kullandığı tanımlı bir süreci bulunmalıdır.</w:t>
      </w:r>
    </w:p>
    <w:p w14:paraId="706E4A06" w14:textId="7BD00099" w:rsidR="00C23541" w:rsidRPr="00885F6B" w:rsidRDefault="00C86FCC" w:rsidP="0077487D">
      <w:pPr>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Biyoloji Bölümü Aksaray </w:t>
      </w:r>
      <w:r w:rsidR="00C70FD7" w:rsidRPr="00885F6B">
        <w:rPr>
          <w:rFonts w:ascii="Times New Roman" w:hAnsi="Times New Roman" w:cs="Times New Roman"/>
          <w:sz w:val="24"/>
          <w:szCs w:val="24"/>
        </w:rPr>
        <w:t xml:space="preserve">Üniversitesi’nin Kalite Politikasını benimsemiş ve uygulamaya koymuştur. Bu politikaya uygun olarak </w:t>
      </w:r>
      <w:r w:rsidR="00BE28E7" w:rsidRPr="00885F6B">
        <w:rPr>
          <w:rFonts w:ascii="Times New Roman" w:hAnsi="Times New Roman" w:cs="Times New Roman"/>
          <w:color w:val="000000"/>
          <w:sz w:val="24"/>
          <w:szCs w:val="24"/>
        </w:rPr>
        <w:t xml:space="preserve">biyoloji alanıyla ilişkili sağlık, çevre, gıda, enerji, </w:t>
      </w:r>
      <w:r w:rsidR="00C70FD7" w:rsidRPr="00885F6B">
        <w:rPr>
          <w:rFonts w:ascii="Times New Roman" w:hAnsi="Times New Roman" w:cs="Times New Roman"/>
          <w:color w:val="211E1E"/>
          <w:sz w:val="24"/>
          <w:szCs w:val="24"/>
        </w:rPr>
        <w:t xml:space="preserve">sanayi </w:t>
      </w:r>
      <w:r w:rsidR="00BE28E7" w:rsidRPr="00885F6B">
        <w:rPr>
          <w:rFonts w:ascii="Times New Roman" w:hAnsi="Times New Roman" w:cs="Times New Roman"/>
          <w:color w:val="211E1E"/>
          <w:sz w:val="24"/>
          <w:szCs w:val="24"/>
        </w:rPr>
        <w:t>gibi</w:t>
      </w:r>
      <w:r w:rsidR="00C70FD7" w:rsidRPr="00885F6B">
        <w:rPr>
          <w:rFonts w:ascii="Times New Roman" w:hAnsi="Times New Roman" w:cs="Times New Roman"/>
          <w:color w:val="211E1E"/>
          <w:sz w:val="24"/>
          <w:szCs w:val="24"/>
        </w:rPr>
        <w:t xml:space="preserve"> sektörlerin ihtiyaç duyduğu uluslararası standartlarda bilgi ve beceriye sahip, bilim ve teknolojiyi kullanan, etkili ve etken çalışan, düşünen ve yorumlama yetisine sahip olan bi</w:t>
      </w:r>
      <w:r w:rsidR="00BE28E7" w:rsidRPr="00885F6B">
        <w:rPr>
          <w:rFonts w:ascii="Times New Roman" w:hAnsi="Times New Roman" w:cs="Times New Roman"/>
          <w:color w:val="211E1E"/>
          <w:sz w:val="24"/>
          <w:szCs w:val="24"/>
        </w:rPr>
        <w:t>y</w:t>
      </w:r>
      <w:r w:rsidR="00C70FD7" w:rsidRPr="00885F6B">
        <w:rPr>
          <w:rFonts w:ascii="Times New Roman" w:hAnsi="Times New Roman" w:cs="Times New Roman"/>
          <w:color w:val="211E1E"/>
          <w:sz w:val="24"/>
          <w:szCs w:val="24"/>
        </w:rPr>
        <w:t xml:space="preserve">ologların yetiştirilmesi amacıyla </w:t>
      </w:r>
      <w:r w:rsidR="00C70FD7" w:rsidRPr="00885F6B">
        <w:rPr>
          <w:rFonts w:ascii="Times New Roman" w:hAnsi="Times New Roman" w:cs="Times New Roman"/>
          <w:sz w:val="24"/>
          <w:szCs w:val="24"/>
        </w:rPr>
        <w:t xml:space="preserve">stratejik hedeflerini belirlemiştir. Programlarda performansın iyileştirilmesi için öğrencilere danışmanlık hizmetleri yürütülmekte ve sorunların kaynağında çözümü noktasında akademik danışmanlık hizmetleri gerçekleştirilmektedir. </w:t>
      </w:r>
    </w:p>
    <w:p w14:paraId="21D16070" w14:textId="78CE24E9" w:rsidR="00BE28E7" w:rsidRPr="00885F6B" w:rsidRDefault="00BE28E7" w:rsidP="00D61CD8">
      <w:pPr>
        <w:autoSpaceDE w:val="0"/>
        <w:autoSpaceDN w:val="0"/>
        <w:adjustRightInd w:val="0"/>
        <w:spacing w:after="0" w:line="360" w:lineRule="auto"/>
        <w:jc w:val="both"/>
        <w:rPr>
          <w:rFonts w:ascii="Times New Roman" w:hAnsi="Times New Roman" w:cs="Times New Roman"/>
          <w:b/>
          <w:bCs/>
          <w:sz w:val="24"/>
          <w:szCs w:val="24"/>
        </w:rPr>
      </w:pPr>
      <w:r w:rsidRPr="00885F6B">
        <w:rPr>
          <w:rFonts w:ascii="Times New Roman" w:hAnsi="Times New Roman" w:cs="Times New Roman"/>
          <w:b/>
          <w:bCs/>
          <w:sz w:val="24"/>
          <w:szCs w:val="24"/>
        </w:rPr>
        <w:t>b) Birimin kalite güvencesi sisteminin kurulması ve işletilmesi kapsamında Birim Kalite Komisyonunun oluşturulması, yetki, görev ve sorumlulukları açık şekilde tanımlanmalıdır.</w:t>
      </w:r>
    </w:p>
    <w:p w14:paraId="2D69CA34" w14:textId="158E6790" w:rsidR="00BE28E7" w:rsidRPr="00885F6B" w:rsidRDefault="00BE28E7" w:rsidP="00D61CD8">
      <w:pPr>
        <w:pStyle w:val="Default"/>
        <w:spacing w:after="47" w:line="360" w:lineRule="auto"/>
        <w:jc w:val="both"/>
      </w:pPr>
      <w:r w:rsidRPr="00885F6B">
        <w:lastRenderedPageBreak/>
        <w:t xml:space="preserve">Birimde bir kalite komisyonu oluşturulmuştur. Bu komisyonun yetki, görev, sorumlulukları ve organizasyon yapısı Üniversitemiz Senato Kararıyla tanımlanmıştır. Komisyon çalışmalarını kapsayıcı ve katılımcı bir yaklaşımla yürütmektedir. </w:t>
      </w:r>
    </w:p>
    <w:p w14:paraId="57B8D960" w14:textId="77777777" w:rsidR="00BE28E7" w:rsidRPr="00885F6B" w:rsidRDefault="00BE28E7" w:rsidP="00D61CD8">
      <w:pPr>
        <w:pStyle w:val="Default"/>
        <w:spacing w:line="360" w:lineRule="auto"/>
        <w:jc w:val="both"/>
      </w:pPr>
      <w:r w:rsidRPr="00885F6B">
        <w:rPr>
          <w:b/>
          <w:bCs/>
        </w:rPr>
        <w:t xml:space="preserve">c) İç paydaşlar (akademik ve idari çalışanlar, öğrenciler) ve dış paydaşların (işverenler, mezunlar, meslek örgütleri, araştırma </w:t>
      </w:r>
      <w:proofErr w:type="gramStart"/>
      <w:r w:rsidRPr="00885F6B">
        <w:rPr>
          <w:b/>
          <w:bCs/>
        </w:rPr>
        <w:t>sponsorları</w:t>
      </w:r>
      <w:proofErr w:type="gramEnd"/>
      <w:r w:rsidRPr="00885F6B">
        <w:rPr>
          <w:b/>
          <w:bCs/>
        </w:rPr>
        <w:t xml:space="preserve">, öğrenci yakınları vb.) kalite güvencesi sistemine katılımı ve katkı vermeleri sağlanmalıdır. </w:t>
      </w:r>
    </w:p>
    <w:p w14:paraId="6978177B" w14:textId="37162EB0" w:rsidR="00BE28E7" w:rsidRPr="00885F6B" w:rsidRDefault="00BE28E7" w:rsidP="00D61CD8">
      <w:pPr>
        <w:pStyle w:val="Default"/>
        <w:spacing w:line="360" w:lineRule="auto"/>
        <w:jc w:val="both"/>
      </w:pPr>
      <w:r w:rsidRPr="00885F6B">
        <w:t xml:space="preserve">• Birim, iç ve dış paydaşlarını tanımlamış, stratejik paydaşlarını belirlemiş midir? </w:t>
      </w:r>
    </w:p>
    <w:p w14:paraId="6909F76B" w14:textId="25330BB3" w:rsidR="00BE28E7" w:rsidRPr="00885F6B" w:rsidRDefault="00BE28E7" w:rsidP="00D61CD8">
      <w:pPr>
        <w:pStyle w:val="Default"/>
        <w:spacing w:line="360" w:lineRule="auto"/>
        <w:jc w:val="both"/>
      </w:pPr>
      <w:r w:rsidRPr="00885F6B">
        <w:t>Belirlemiştir</w:t>
      </w:r>
    </w:p>
    <w:p w14:paraId="3F29C132" w14:textId="32549A8F" w:rsidR="00BE28E7" w:rsidRPr="00885F6B" w:rsidRDefault="00BE28E7" w:rsidP="00D61CD8">
      <w:pPr>
        <w:pStyle w:val="Default"/>
        <w:spacing w:line="360" w:lineRule="auto"/>
        <w:jc w:val="both"/>
        <w:rPr>
          <w:i/>
          <w:iCs/>
        </w:rPr>
      </w:pPr>
      <w:r w:rsidRPr="00885F6B">
        <w:t xml:space="preserve">• Birimin iç paydaşları ile yapılandırılmış bir etkileşimi nasıl sağlamaktadır? </w:t>
      </w:r>
      <w:r w:rsidRPr="00885F6B">
        <w:rPr>
          <w:i/>
          <w:iCs/>
        </w:rPr>
        <w:t xml:space="preserve">(İç paydaşların katılımının ne şekilde sağlandığının tanımlanmış olması ve bu durumun iç paydaşlar tarafından bilinmesi.) </w:t>
      </w:r>
    </w:p>
    <w:p w14:paraId="50332C58" w14:textId="77777777" w:rsidR="00534415" w:rsidRPr="00885F6B" w:rsidRDefault="00534415" w:rsidP="00D61CD8">
      <w:pPr>
        <w:pStyle w:val="Default"/>
        <w:spacing w:line="360" w:lineRule="auto"/>
        <w:jc w:val="both"/>
      </w:pPr>
      <w:r w:rsidRPr="00885F6B">
        <w:t xml:space="preserve">Birimin iç paydaşları ile etkileşim yüz yüze yapılmaktadır. </w:t>
      </w:r>
    </w:p>
    <w:p w14:paraId="3FE56A24" w14:textId="5639068E" w:rsidR="00BE28E7" w:rsidRPr="00885F6B" w:rsidRDefault="00BE28E7" w:rsidP="00D61CD8">
      <w:pPr>
        <w:pStyle w:val="Default"/>
        <w:spacing w:line="360" w:lineRule="auto"/>
        <w:jc w:val="both"/>
        <w:rPr>
          <w:i/>
          <w:iCs/>
        </w:rPr>
      </w:pPr>
      <w:r w:rsidRPr="00885F6B">
        <w:t xml:space="preserve">• Birim dış paydaşları ile yapılandırılmış bir etkileşimi nasıl sağlamaktadır? </w:t>
      </w:r>
      <w:r w:rsidRPr="00885F6B">
        <w:rPr>
          <w:i/>
          <w:iCs/>
        </w:rPr>
        <w:t xml:space="preserve">(Dış paydaşların katılımının ne şekilde sağlandığı tanımlanmış olması ve bu durumun dış paydaşlar tarafından bilinmesi.) </w:t>
      </w:r>
    </w:p>
    <w:p w14:paraId="661AF6B4" w14:textId="77777777" w:rsidR="00534415" w:rsidRPr="00885F6B" w:rsidRDefault="00534415" w:rsidP="00D61CD8">
      <w:pPr>
        <w:pStyle w:val="Default"/>
        <w:spacing w:line="360" w:lineRule="auto"/>
        <w:jc w:val="both"/>
      </w:pPr>
      <w:r w:rsidRPr="00885F6B">
        <w:t xml:space="preserve">Birim dış paydaşları ile yapılandırılmış etkileşim bulunmaktadır. </w:t>
      </w:r>
    </w:p>
    <w:p w14:paraId="64BD6693" w14:textId="77777777" w:rsidR="00534415" w:rsidRPr="00885F6B" w:rsidRDefault="00534415" w:rsidP="00D61CD8">
      <w:pPr>
        <w:pStyle w:val="Default"/>
        <w:spacing w:line="360" w:lineRule="auto"/>
        <w:jc w:val="both"/>
      </w:pPr>
    </w:p>
    <w:p w14:paraId="5F25ABC9" w14:textId="128D27EA" w:rsidR="00BE28E7" w:rsidRPr="00885F6B" w:rsidRDefault="00BE28E7" w:rsidP="00D61CD8">
      <w:pPr>
        <w:pStyle w:val="Default"/>
        <w:spacing w:line="360" w:lineRule="auto"/>
        <w:jc w:val="both"/>
        <w:rPr>
          <w:i/>
          <w:iCs/>
        </w:rPr>
      </w:pPr>
      <w:r w:rsidRPr="00885F6B">
        <w:t xml:space="preserve">• İç ve dış paydaş görüşlerine kalite güvence sisteminde bütüncül bir yaklaşımla; eğitim, araştırma ve idari süreçler konusunda nasıl başvurulmaktadır? </w:t>
      </w:r>
      <w:r w:rsidRPr="00885F6B">
        <w:rPr>
          <w:i/>
          <w:iCs/>
        </w:rPr>
        <w:t xml:space="preserve">(Paydaş görüşlerinin kalite güvence sistemine aktarılması) </w:t>
      </w:r>
    </w:p>
    <w:p w14:paraId="73106FA1" w14:textId="77777777" w:rsidR="00534415" w:rsidRPr="00885F6B" w:rsidRDefault="00534415" w:rsidP="00D61CD8">
      <w:pPr>
        <w:pStyle w:val="Default"/>
        <w:spacing w:line="360" w:lineRule="auto"/>
        <w:jc w:val="both"/>
      </w:pPr>
      <w:r w:rsidRPr="00885F6B">
        <w:t>Bu başvurular bireysel görüşmeler ve işbirlikleri ile yürütülmektedir.</w:t>
      </w:r>
    </w:p>
    <w:p w14:paraId="433C2D83" w14:textId="54033643" w:rsidR="00BE28E7" w:rsidRPr="00885F6B" w:rsidRDefault="00BE28E7" w:rsidP="00D61CD8">
      <w:pPr>
        <w:pStyle w:val="Default"/>
        <w:spacing w:line="360" w:lineRule="auto"/>
        <w:jc w:val="both"/>
      </w:pPr>
      <w:r w:rsidRPr="00885F6B">
        <w:t>•</w:t>
      </w:r>
      <w:r w:rsidR="00D61CD8" w:rsidRPr="00885F6B">
        <w:t xml:space="preserve"> </w:t>
      </w:r>
      <w:r w:rsidRPr="00885F6B">
        <w:t xml:space="preserve">Yapılandırılmış bir mezun izleme sistemi ile mezunların ihtiyaçlarının karşılanıp karşılanmadığı izlenmekte midir? İzlemenin sonuçları eğitim-öğretim, araştırma ve yönetimsel süreçlere nasıl aktarılmaktadır? </w:t>
      </w:r>
    </w:p>
    <w:p w14:paraId="42FF38EA" w14:textId="2F265C7B" w:rsidR="00534415" w:rsidRPr="00885F6B" w:rsidRDefault="00534415" w:rsidP="00D61CD8">
      <w:pPr>
        <w:pStyle w:val="Default"/>
        <w:spacing w:line="360" w:lineRule="auto"/>
        <w:jc w:val="both"/>
      </w:pPr>
      <w:r w:rsidRPr="00885F6B">
        <w:t>Bu yönde bir izlenim bulunmamaktadır.</w:t>
      </w:r>
    </w:p>
    <w:p w14:paraId="76AADF37" w14:textId="6DB6B319" w:rsidR="00BE28E7" w:rsidRPr="00885F6B" w:rsidRDefault="00BE28E7" w:rsidP="00D61CD8">
      <w:pPr>
        <w:pStyle w:val="Default"/>
        <w:spacing w:line="360" w:lineRule="auto"/>
        <w:jc w:val="both"/>
      </w:pPr>
      <w:r w:rsidRPr="00885F6B">
        <w:t xml:space="preserve">• Öğrenciler karar alma süreçlerine katılmakta mıdır? </w:t>
      </w:r>
    </w:p>
    <w:p w14:paraId="1501ACD0" w14:textId="3414838C" w:rsidR="00534415" w:rsidRPr="00885F6B" w:rsidRDefault="00534415" w:rsidP="00D61CD8">
      <w:pPr>
        <w:pStyle w:val="Default"/>
        <w:spacing w:line="360" w:lineRule="auto"/>
        <w:jc w:val="both"/>
      </w:pPr>
      <w:r w:rsidRPr="00885F6B">
        <w:t xml:space="preserve">Öğrenciler birimin karar alma süreçlerine katılmamakla </w:t>
      </w:r>
      <w:r w:rsidR="00D61CD8" w:rsidRPr="00885F6B">
        <w:t>birlikte danışmanlar doğrultusunda gerçekleştirilmektedir.</w:t>
      </w:r>
    </w:p>
    <w:p w14:paraId="14423F03" w14:textId="6EF41DF3" w:rsidR="00BE28E7" w:rsidRPr="00885F6B" w:rsidRDefault="00BE28E7" w:rsidP="00D61CD8">
      <w:pPr>
        <w:pStyle w:val="Default"/>
        <w:spacing w:line="360" w:lineRule="auto"/>
        <w:jc w:val="both"/>
        <w:rPr>
          <w:i/>
          <w:iCs/>
        </w:rPr>
      </w:pPr>
      <w:r w:rsidRPr="00885F6B">
        <w:t xml:space="preserve">• Yerel yönetimler, sivil toplum örgütleri, ilgili bakanlıklar gibi kurumlar birim düzeyinde gelişime düzenli katkı vermekte midir? Söz konusu katkı nasıl gerçekleşmektedir? </w:t>
      </w:r>
      <w:r w:rsidRPr="00885F6B">
        <w:rPr>
          <w:i/>
          <w:iCs/>
        </w:rPr>
        <w:t xml:space="preserve">(Yerel yönetimler, sivil toplum örgütleri, ilgili bakanlıklarla yapılan görüşmeler ve sonuçları hakkında değerlendirme raporları) </w:t>
      </w:r>
    </w:p>
    <w:p w14:paraId="76F7A5C1" w14:textId="77777777" w:rsidR="00D61CD8" w:rsidRPr="00885F6B" w:rsidRDefault="00D61CD8" w:rsidP="00D61CD8">
      <w:pPr>
        <w:pStyle w:val="Default"/>
        <w:spacing w:line="360" w:lineRule="auto"/>
        <w:jc w:val="both"/>
      </w:pPr>
      <w:r w:rsidRPr="00885F6B">
        <w:t xml:space="preserve">Yerel yönetimler talepler doğrultusunda katkı vermektedir. </w:t>
      </w:r>
    </w:p>
    <w:p w14:paraId="1327B87C" w14:textId="159EC3D8" w:rsidR="00BE28E7" w:rsidRPr="00885F6B" w:rsidRDefault="00BE28E7" w:rsidP="00D61CD8">
      <w:pPr>
        <w:pStyle w:val="Default"/>
        <w:spacing w:after="47" w:line="360" w:lineRule="auto"/>
        <w:jc w:val="both"/>
        <w:rPr>
          <w:i/>
          <w:iCs/>
        </w:rPr>
      </w:pPr>
      <w:r w:rsidRPr="00885F6B">
        <w:lastRenderedPageBreak/>
        <w:t xml:space="preserve">• Birim kalite komisyonu çalışmalarına dış paydaşların katılımının ne şekilde sağlandığı tanımlanmış mıdır? Bu durum dış paydaşlar tarafından bilinmekte midir? </w:t>
      </w:r>
      <w:r w:rsidRPr="00885F6B">
        <w:rPr>
          <w:i/>
          <w:iCs/>
        </w:rPr>
        <w:t>(Komisyonun dış paydaşlarla düzenlediği toplantılar)</w:t>
      </w:r>
    </w:p>
    <w:p w14:paraId="68D4502B" w14:textId="77777777" w:rsidR="00D61CD8" w:rsidRPr="00885F6B" w:rsidRDefault="00D61CD8" w:rsidP="00D61CD8">
      <w:pPr>
        <w:pStyle w:val="Default"/>
        <w:spacing w:line="360" w:lineRule="auto"/>
        <w:jc w:val="both"/>
      </w:pPr>
      <w:r w:rsidRPr="00885F6B">
        <w:t xml:space="preserve">Birim kalite komisyonu çalışmalarına dış paydaşların katılımının sağlanması ve dış paydaşlara duyurulması planlanmaktadır. </w:t>
      </w:r>
    </w:p>
    <w:p w14:paraId="1507D326" w14:textId="77777777" w:rsidR="0007387E" w:rsidRPr="00885F6B" w:rsidRDefault="0007387E" w:rsidP="0007387E">
      <w:pPr>
        <w:spacing w:line="240" w:lineRule="auto"/>
        <w:rPr>
          <w:rFonts w:ascii="Times New Roman" w:hAnsi="Times New Roman" w:cs="Times New Roman"/>
          <w:b/>
          <w:sz w:val="24"/>
          <w:szCs w:val="24"/>
        </w:rPr>
      </w:pPr>
      <w:r w:rsidRPr="00885F6B">
        <w:rPr>
          <w:rFonts w:ascii="Times New Roman" w:hAnsi="Times New Roman" w:cs="Times New Roman"/>
          <w:b/>
          <w:sz w:val="24"/>
          <w:szCs w:val="24"/>
        </w:rPr>
        <w:t>C. EĞİTİM – ÖĞRETİM</w:t>
      </w:r>
    </w:p>
    <w:p w14:paraId="683C277A"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Birimin eğitim-öğretim sürecinin değerlendirmesinin yapılması beklenmektedir. Eğitim-öğretim, birimin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alınmalıdır.</w:t>
      </w:r>
    </w:p>
    <w:p w14:paraId="66C368E1" w14:textId="77777777" w:rsidR="0007387E" w:rsidRPr="00885F6B" w:rsidRDefault="0007387E" w:rsidP="0007387E">
      <w:pPr>
        <w:spacing w:line="240" w:lineRule="auto"/>
        <w:jc w:val="both"/>
        <w:rPr>
          <w:rFonts w:ascii="Times New Roman" w:hAnsi="Times New Roman" w:cs="Times New Roman"/>
          <w:b/>
          <w:sz w:val="24"/>
          <w:szCs w:val="24"/>
        </w:rPr>
      </w:pPr>
      <w:r w:rsidRPr="00885F6B">
        <w:rPr>
          <w:rFonts w:ascii="Times New Roman" w:hAnsi="Times New Roman" w:cs="Times New Roman"/>
          <w:b/>
          <w:sz w:val="24"/>
          <w:szCs w:val="24"/>
        </w:rPr>
        <w:t xml:space="preserve">1) Programların Tasarımı ve Onayı: Programların tasarımı ve onayı için tanımlı süreçlere sahip olmalıdır. (Programlar, hedeflenen öğrenme çıktıları da dâhil olmak üzere, amaçlarına uygun olarak tasarlanmalıdır. Programın sonucu olan yeterlilikler, programa uygun seviyedeki Türkiye Yükseköğretim Yeterlilikleri Çerçevesini de kapsayacak şekilde tanımlanmalı ve ilgili paydaşlara duyurulmalıdır.) </w:t>
      </w:r>
    </w:p>
    <w:p w14:paraId="719B7FB7"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Programların tasarımında paydaş görüşleri hangi yöntemlerle alınmaktadır? Katılımcılık ve kapsayıcılık nasıl sağlanmaktadır? (anketler, toplantı tutanakları vb.)</w:t>
      </w:r>
    </w:p>
    <w:p w14:paraId="757F729C"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Tasarlanan programlar gerçekleştiğinde herhangi bir tutanak ya da anket yapılmamaktadır.</w:t>
      </w:r>
    </w:p>
    <w:p w14:paraId="355CB080"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Programların yeterlilikleri belirlenirken Türkiye Yükseköğretim Yeterlilikler Çerçevesiyle uyumu göz önünde bulundurulmakta mıdır? (Program yeterlilikleri ve TYYÇ matrisleri, web sayfasından erişilebilir durumdaki program bilgi paketleri)</w:t>
      </w:r>
    </w:p>
    <w:p w14:paraId="3FEBF2A5"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Programların yeterlilikleri belirlenirken Türkiye Yükseköğretim Yeterlilikler Çerçevesiyle uyumu göz önünde bulundurulmaktadır.</w:t>
      </w:r>
    </w:p>
    <w:p w14:paraId="59C87D1B"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Programların eğitim amaçları ve öğrenme çıktılarına ulaşılması nasıl güvence altına alınmaktadır? </w:t>
      </w:r>
    </w:p>
    <w:p w14:paraId="7B74547D"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Programların eğitim amaçları ve öğrenme çıktılarına ulaşılması güvencesi birim bazında sağlanmakta olup öğrencilerin eğitimi boyunca girdikleri sınavlar, öğrenci çıktıları ve diğer belgeler ilgili birimlerce güvence altındadır.</w:t>
      </w:r>
    </w:p>
    <w:p w14:paraId="38DA3DE4"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Programların eğitim amaçları ve kazanımları kamuoyuna açık bir şekilde ilan edilmekte mi </w:t>
      </w:r>
      <w:proofErr w:type="spellStart"/>
      <w:r w:rsidRPr="00885F6B">
        <w:rPr>
          <w:rFonts w:ascii="Times New Roman" w:hAnsi="Times New Roman" w:cs="Times New Roman"/>
          <w:sz w:val="24"/>
          <w:szCs w:val="24"/>
        </w:rPr>
        <w:t>dir</w:t>
      </w:r>
      <w:proofErr w:type="spellEnd"/>
      <w:r w:rsidRPr="00885F6B">
        <w:rPr>
          <w:rFonts w:ascii="Times New Roman" w:hAnsi="Times New Roman" w:cs="Times New Roman"/>
          <w:sz w:val="24"/>
          <w:szCs w:val="24"/>
        </w:rPr>
        <w:t>? (Web sayfasından Lisans ve Lisansüstü programların program bilgi paketleri, Ders bilgi paketleri ile program bilgi paketlerinin ilişkilendirilmesi)</w:t>
      </w:r>
    </w:p>
    <w:p w14:paraId="27851EAF"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Programların eğitim amaçları ve kazanımları kamuoyuna açık bir şekilde ilan edilmektedir.</w:t>
      </w:r>
    </w:p>
    <w:p w14:paraId="38F6E4A9"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Öğrencilerin staj ve işyeri eğitimi gibi birim dışı deneyim edinmeleri gerektiğinde, programın birim dışı destek bileşenleri tanımlı süreçlerle nasıl garantiye almaktadır? (Öğrencilere yönelik bilgilendirme toplantıları, birim ve programlara ait staj yönergesi)</w:t>
      </w:r>
    </w:p>
    <w:p w14:paraId="72AEED00"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Öğrencilerin birim dışı deneyim edinmeleri web sitesinde tanımlı olup faaliyeti yapacak olan öğrenci tarafından incelenmesi gerekmektedir.</w:t>
      </w:r>
    </w:p>
    <w:p w14:paraId="3BC70F63" w14:textId="77777777" w:rsidR="0007387E" w:rsidRPr="00885F6B" w:rsidRDefault="0007387E" w:rsidP="0007387E">
      <w:pPr>
        <w:spacing w:line="240" w:lineRule="auto"/>
        <w:jc w:val="both"/>
        <w:rPr>
          <w:rFonts w:ascii="Times New Roman" w:hAnsi="Times New Roman" w:cs="Times New Roman"/>
          <w:b/>
          <w:sz w:val="24"/>
          <w:szCs w:val="24"/>
        </w:rPr>
      </w:pPr>
      <w:r w:rsidRPr="00885F6B">
        <w:rPr>
          <w:rFonts w:ascii="Times New Roman" w:hAnsi="Times New Roman" w:cs="Times New Roman"/>
          <w:b/>
          <w:sz w:val="24"/>
          <w:szCs w:val="24"/>
        </w:rPr>
        <w:t xml:space="preserve">2) Programların Sürekli İzlenmesi ve Güncellenmesi: Birim, programlarının eğitim-öğretim amaçlarına ulaştığından ve öğrencilerin ve toplumun ihtiyaçlarına cevap </w:t>
      </w:r>
      <w:r w:rsidRPr="00885F6B">
        <w:rPr>
          <w:rFonts w:ascii="Times New Roman" w:hAnsi="Times New Roman" w:cs="Times New Roman"/>
          <w:b/>
          <w:sz w:val="24"/>
          <w:szCs w:val="24"/>
        </w:rPr>
        <w:lastRenderedPageBreak/>
        <w:t>verdiğinden emin olmak için paydaşlarını düzenli olarak izlemeli ve programlarını periyodik olarak gözden geçirerek güncellemelidir.</w:t>
      </w:r>
    </w:p>
    <w:p w14:paraId="5EA62281"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Program yeterliliklerine ulaşılıp ulaşılmadığının izlenmesi amacıyla hangi mekanizmalar oluşturulmuştur? </w:t>
      </w:r>
    </w:p>
    <w:p w14:paraId="26868B07"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Bu amaçla yapılan sınavlar ve bunların notları ile bahsedilen programın yeterliliğine ulaşılıp ulaşılmadığı anlaşılır.</w:t>
      </w:r>
    </w:p>
    <w:p w14:paraId="12904F0E"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Program güncelleme çalışmaları ne sıklıkta yapılmaktadır? (Program güncelleme çalışmaları ile ilgili yönerge ya da kararlar)</w:t>
      </w:r>
    </w:p>
    <w:p w14:paraId="453598D0"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Program güncelleme çalışmaları her dönem başında dönem içinde verilecek derslerle ilgili güncellemeler yapılmaktadır.</w:t>
      </w:r>
    </w:p>
    <w:p w14:paraId="34343D67"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Gözden geçirme faaliyetleri hangi yöntemlerle yapılmaktadır? Katkı veren paydaşların kimler olduğu ve karar verme sürecinde hangi aşamalara katılacağı nasıl belirlenmiştir?</w:t>
      </w:r>
    </w:p>
    <w:p w14:paraId="53246A17"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Bu faaliyetler ders müfredatında ekleme/çıkarma şeklinde olmaktadır. Bu katkı dersi veren </w:t>
      </w:r>
      <w:proofErr w:type="spellStart"/>
      <w:r w:rsidRPr="00885F6B">
        <w:rPr>
          <w:rFonts w:ascii="Times New Roman" w:hAnsi="Times New Roman" w:cs="Times New Roman"/>
          <w:sz w:val="24"/>
          <w:szCs w:val="24"/>
        </w:rPr>
        <w:t>kiş</w:t>
      </w:r>
      <w:proofErr w:type="spellEnd"/>
      <w:r w:rsidRPr="00885F6B">
        <w:rPr>
          <w:rFonts w:ascii="Times New Roman" w:hAnsi="Times New Roman" w:cs="Times New Roman"/>
          <w:sz w:val="24"/>
          <w:szCs w:val="24"/>
        </w:rPr>
        <w:t xml:space="preserve"> tarafından sağlanmaktadır.</w:t>
      </w:r>
    </w:p>
    <w:p w14:paraId="3706CDBF"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Değerlendirme sonuçları, programın güncellenmesi ve sürekli iyileştirilmesi için nasıl kullanılmaktadır? (Güncelleme sırasında kullanılan sonuçlara ilişkin bilgiler)</w:t>
      </w:r>
    </w:p>
    <w:p w14:paraId="1B0FE69D"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Değerlendirme sonuçları her dönem başında o dönemi içeren dersler ile ilgili olarak sunulmaktadır. Ders ekleme/çıkarma ya da müfredata yeni konu ekleme/çıkarma şeklinde kullanılmaktadır.</w:t>
      </w:r>
    </w:p>
    <w:p w14:paraId="4C0EE0CA"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Program yeterliliklerine ulaşılamadığının tespiti halinde iyileştirme çalışmaları nasıl yapılmakta ve çevrimler nasıl kapatılmaktadır? </w:t>
      </w:r>
    </w:p>
    <w:p w14:paraId="71D2715B"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Program yeterliliklerine ulaşılamadığının tespiti halinde ilgili ders hakkında yeni konu çalışmaları yapılmakta ve </w:t>
      </w:r>
      <w:proofErr w:type="gramStart"/>
      <w:r w:rsidRPr="00885F6B">
        <w:rPr>
          <w:rFonts w:ascii="Times New Roman" w:hAnsi="Times New Roman" w:cs="Times New Roman"/>
          <w:sz w:val="24"/>
          <w:szCs w:val="24"/>
        </w:rPr>
        <w:t>kantitatif</w:t>
      </w:r>
      <w:proofErr w:type="gramEnd"/>
      <w:r w:rsidRPr="00885F6B">
        <w:rPr>
          <w:rFonts w:ascii="Times New Roman" w:hAnsi="Times New Roman" w:cs="Times New Roman"/>
          <w:sz w:val="24"/>
          <w:szCs w:val="24"/>
        </w:rPr>
        <w:t xml:space="preserve"> örnekleme çalışmalarına ağırlık verilmektedir.</w:t>
      </w:r>
    </w:p>
    <w:p w14:paraId="3153B74E"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Yapılan iyileştirmeler ve değişiklikler konusunda tüm paydaşlar bilgilendirilmekte midir? (Paydaş bilgilendirme toplantıları) </w:t>
      </w:r>
    </w:p>
    <w:p w14:paraId="73ABFFED"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Yapılan iyileştirmeler ve değişiklikler bölüm başkanlığınca yapılan toplantılar aracılığıyla bölüm öğretim üyeleri ve elemanlarına bildirilmektedir.</w:t>
      </w:r>
    </w:p>
    <w:p w14:paraId="28862A13"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Birimde programların tercih edilme oranları nasıl izlenmekte, uygun önlemlerle iyileştirmeler yapılmakta mıdır? (Program izleme ve değerlendirme çalışmaları) </w:t>
      </w:r>
    </w:p>
    <w:p w14:paraId="3E08E1DC"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Birimde programların tercih edilme oranları ÖSYM tarafından izlenmektedir. Uygun önlemlerle iyileştirmeler yapılmakta ve bunlar bölüm toplantılarında dile getirilmektedir.</w:t>
      </w:r>
    </w:p>
    <w:p w14:paraId="75CD8F48"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Akredite olmak isteyen programlar nasıl teşvik edilmektedir? (Teşvikle ilgili tanımlı süreçler)</w:t>
      </w:r>
    </w:p>
    <w:p w14:paraId="69FEBF9B"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b/>
          <w:sz w:val="24"/>
          <w:szCs w:val="24"/>
        </w:rPr>
        <w:t>3) Öğrenci Merkezli Öğrenme, Öğretme ve Değerlendirme: Birim, programlarını öğrencilerin öğrenim sürecinde aktif rol almalarını teşvik edecek şekilde yürütmelidir. Öğrencilerin başarı ölçme ve değerlendirmesi de bu yaklaşımı yansıtmalıdır</w:t>
      </w:r>
      <w:r w:rsidRPr="00885F6B">
        <w:rPr>
          <w:rFonts w:ascii="Times New Roman" w:hAnsi="Times New Roman" w:cs="Times New Roman"/>
          <w:sz w:val="24"/>
          <w:szCs w:val="24"/>
        </w:rPr>
        <w:t>.</w:t>
      </w:r>
    </w:p>
    <w:p w14:paraId="6D098049"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Programlarda yer alan derslerin iş yüküne dayalı kredi değerleri (AKTS) belirlenmekte midir? (Ders bilgi paketlerinde öğrenci iş yükünün kredilendirilmesi ve açılımı)</w:t>
      </w:r>
    </w:p>
    <w:p w14:paraId="208B6EB3"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20229E5F"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lastRenderedPageBreak/>
        <w:t xml:space="preserve"> • Gerçekçi öğrenci iş yükünün belirlenmesi ve kredilerin güncellenmesinde öğrenci geri bildirimleri alınmakta mıdır? (iş yükü anketleri)</w:t>
      </w:r>
    </w:p>
    <w:p w14:paraId="6B227814"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Öğrenci geri bildirimleri alınmamaktadır.</w:t>
      </w:r>
    </w:p>
    <w:p w14:paraId="246581BE"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Öğretmeden öğrenmeye geçiş stratejileri bulunmakta ve uygulamaya yansıtılmakta mıdır? </w:t>
      </w:r>
    </w:p>
    <w:p w14:paraId="652F0DD8"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5932FDAB"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Öğrenci merkezli eğitim konusunda öğretim üyelerinin farkındalığı ne düzeydedir?</w:t>
      </w:r>
    </w:p>
    <w:p w14:paraId="143A8009"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Öğrenci merkezli eğitim konusunda bölüm öğretim üyelerinin farkındalık düzeyleri üst seviyededir.</w:t>
      </w:r>
    </w:p>
    <w:p w14:paraId="234E96DD"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Birim eğitim programlarında ya da eğiticilerin eğitimi programında öğrenci merkezli eğitim yaklaşımları (BDY, öğrenme ve öğretme teknikleri vb.) ile ilgili bilgiler periyodik olarak paylaşılmakta mıdır?</w:t>
      </w:r>
    </w:p>
    <w:p w14:paraId="18FE5B9A"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Bu bilgiler gerekli görüldüğü durumlarda birim tarafından paylaşılmaktadır.</w:t>
      </w:r>
    </w:p>
    <w:p w14:paraId="710CE913"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Kültürel derinlik kazanımına yönelik ve farklı disiplinleri tanıma fırsatı veren seçmeli dersler bulunmakta mıdır ve öğrenciler bu derslere yönlendirilmekte midir?</w:t>
      </w:r>
    </w:p>
    <w:p w14:paraId="17567EB5"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Bu tür seçmeli dersler yeterli miktarda bulunmakta ve öğrencilerin kapasitelerine göre bu derslere yönlendirilme sağlanmaktadır.</w:t>
      </w:r>
    </w:p>
    <w:p w14:paraId="6C47A285"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Birimde seçmeli derslerin yönetimi uygun mekanizmalarla sağlanmış mıdır? (örneğin, seçmeli dersler koordinatörlüğü yapılanması) </w:t>
      </w:r>
    </w:p>
    <w:p w14:paraId="1332AE12"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Birimde seçmeli dersler koordinatörlüğü bulunmamaktadır.</w:t>
      </w:r>
    </w:p>
    <w:p w14:paraId="1A4CB5CB"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Öğretim elemanı başına düşen öğrenci sayısı program yeterliliklerinin garantiye alınması açısından yeterli midir?</w:t>
      </w:r>
    </w:p>
    <w:p w14:paraId="0BE6EAA4"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Evet yeterlidir.</w:t>
      </w:r>
    </w:p>
    <w:p w14:paraId="34C44A67"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Danışmanlık sistemi nasıl işletilmektedir? (öğrencilerin eğitim amaçları, AKTS, Kalite güvencesi, program akreditasyonu gibi konularda farkındalık ve beklenti düzeylerinin artırılması, kariyer planlama ve yönetimi, başarı düzeyinin yönetimi, mağduriyetlerin önlenmesi gibi katkılar sunulmaktadır) </w:t>
      </w:r>
    </w:p>
    <w:p w14:paraId="69672D6D"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Danışmanlık sistemi birimdeki akademisyenler tarafından yürütülmekte ve öğrenci merkezli eğitim ile öğrencilerin beklentileri dikkate alınarak yürütülmektedir.</w:t>
      </w:r>
    </w:p>
    <w:p w14:paraId="3646B0E6"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Öğrenci iş yükü esaslı kredi transfer sistemi uluslararası hareketlilik programlarında işletilmekte midir? ( transkriptlerde kredi transferinin izlenebilmesi) </w:t>
      </w:r>
    </w:p>
    <w:p w14:paraId="50FD3C86"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1E07B9C6"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Programlarda öğrencilerin yurt içinde ve yurt dışındaki iş yeri ortamlarında gerçekleşen mesleki uygulama/alan çalışması ve stajlarının iş yükleri belirlenmiş (AKTS kredisi) ve programın toplam iş yüküne dâhil edilmiş midir? (Stajların AKTS kredileri (Program bilgi paketi) </w:t>
      </w:r>
      <w:proofErr w:type="spellStart"/>
      <w:r w:rsidRPr="00885F6B">
        <w:rPr>
          <w:rFonts w:ascii="Times New Roman" w:hAnsi="Times New Roman" w:cs="Times New Roman"/>
          <w:sz w:val="24"/>
          <w:szCs w:val="24"/>
        </w:rPr>
        <w:t>Birimsel</w:t>
      </w:r>
      <w:proofErr w:type="spellEnd"/>
      <w:r w:rsidRPr="00885F6B">
        <w:rPr>
          <w:rFonts w:ascii="Times New Roman" w:hAnsi="Times New Roman" w:cs="Times New Roman"/>
          <w:sz w:val="24"/>
          <w:szCs w:val="24"/>
        </w:rPr>
        <w:t xml:space="preserve"> ve Programa ait staj yönergeleri) </w:t>
      </w:r>
    </w:p>
    <w:p w14:paraId="296E9349"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12150D65"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Başarı ölçme ve değerlendirme yöntemi (BDY) hedeflenen program ve ders öğrenme çıktılarına ulaşıldığını nasıl ölçülmektedir? (BDY ile öğrenme çıktılarının ders bilgi paketlerinde ilişkilendirilmesi) </w:t>
      </w:r>
    </w:p>
    <w:p w14:paraId="4CAFA62B"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lastRenderedPageBreak/>
        <w:t>Bu değerlendirme öğrencinin normal eğitim süresinde mezun olup olmadığı, mezuniyet notu ve öğrencinin lisansüstü eğitime yönelimi gibi faktörler ile ölçülmektedir.</w:t>
      </w:r>
    </w:p>
    <w:p w14:paraId="0986AE98"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Öğrencinin derslerdeki başarılı olma durumuna ve öğrencinin mezuniyet koşullarını sağlayıp sağlamadığına ilişkin kararlar nasıl verilmektedir? </w:t>
      </w:r>
    </w:p>
    <w:p w14:paraId="0EE4B113"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Öğrencinin derslerdeki başarılı olma durumu sınavlarda aldığı harf notu </w:t>
      </w:r>
      <w:proofErr w:type="gramStart"/>
      <w:r w:rsidRPr="00885F6B">
        <w:rPr>
          <w:rFonts w:ascii="Times New Roman" w:hAnsi="Times New Roman" w:cs="Times New Roman"/>
          <w:sz w:val="24"/>
          <w:szCs w:val="24"/>
        </w:rPr>
        <w:t>ile,</w:t>
      </w:r>
      <w:proofErr w:type="gramEnd"/>
      <w:r w:rsidRPr="00885F6B">
        <w:rPr>
          <w:rFonts w:ascii="Times New Roman" w:hAnsi="Times New Roman" w:cs="Times New Roman"/>
          <w:sz w:val="24"/>
          <w:szCs w:val="24"/>
        </w:rPr>
        <w:t xml:space="preserve"> mezuniyet durumu ise ilgili programın AKTS veya kredi sayısı ile ilişkilendirilmektedir. </w:t>
      </w:r>
    </w:p>
    <w:p w14:paraId="7669CDB0"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w:t>
      </w:r>
      <w:proofErr w:type="spellStart"/>
      <w:r w:rsidRPr="00885F6B">
        <w:rPr>
          <w:rFonts w:ascii="Times New Roman" w:hAnsi="Times New Roman" w:cs="Times New Roman"/>
          <w:sz w:val="24"/>
          <w:szCs w:val="24"/>
        </w:rPr>
        <w:t>BDY’yi</w:t>
      </w:r>
      <w:proofErr w:type="spellEnd"/>
      <w:r w:rsidRPr="00885F6B">
        <w:rPr>
          <w:rFonts w:ascii="Times New Roman" w:hAnsi="Times New Roman" w:cs="Times New Roman"/>
          <w:sz w:val="24"/>
          <w:szCs w:val="24"/>
        </w:rPr>
        <w:t xml:space="preserve"> uygulayan kişiler, başarı değerlendirmesinin öğrencilerin hedeflenen bilgi, beceri ve yetkinlikleri edinmesinde oynadığı rol hakkında yeterli ve düzenli olarak bilgilendirilmekte midir? (BDY ile ilgili eğiticilerin eğitimi programının içeriği, BDY ile ilgili düzenli eğitimler, BDY ile ilgili yönerge, </w:t>
      </w:r>
      <w:proofErr w:type="gramStart"/>
      <w:r w:rsidRPr="00885F6B">
        <w:rPr>
          <w:rFonts w:ascii="Times New Roman" w:hAnsi="Times New Roman" w:cs="Times New Roman"/>
          <w:sz w:val="24"/>
          <w:szCs w:val="24"/>
        </w:rPr>
        <w:t>kriter</w:t>
      </w:r>
      <w:proofErr w:type="gramEnd"/>
      <w:r w:rsidRPr="00885F6B">
        <w:rPr>
          <w:rFonts w:ascii="Times New Roman" w:hAnsi="Times New Roman" w:cs="Times New Roman"/>
          <w:sz w:val="24"/>
          <w:szCs w:val="24"/>
        </w:rPr>
        <w:t xml:space="preserve"> vb.) </w:t>
      </w:r>
    </w:p>
    <w:p w14:paraId="5404C416"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Bu konu ile ilgili bilgilendirme yapılmamaktadır.</w:t>
      </w:r>
    </w:p>
    <w:p w14:paraId="55E3503D"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Doğru, adil ve tutarlı değerlendirmeyi güvence altına almak için süreçler (sınavların/</w:t>
      </w:r>
      <w:proofErr w:type="spellStart"/>
      <w:r w:rsidRPr="00885F6B">
        <w:rPr>
          <w:rFonts w:ascii="Times New Roman" w:hAnsi="Times New Roman" w:cs="Times New Roman"/>
          <w:sz w:val="24"/>
          <w:szCs w:val="24"/>
        </w:rPr>
        <w:t>notlandırmanın</w:t>
      </w:r>
      <w:proofErr w:type="spellEnd"/>
      <w:r w:rsidRPr="00885F6B">
        <w:rPr>
          <w:rFonts w:ascii="Times New Roman" w:hAnsi="Times New Roman" w:cs="Times New Roman"/>
          <w:sz w:val="24"/>
          <w:szCs w:val="24"/>
        </w:rPr>
        <w:t xml:space="preserve">/ derslerin tamamlanmasının/ mezuniyet koşullarının önceden belirlenmiş ve ilan edilmiş </w:t>
      </w:r>
      <w:proofErr w:type="gramStart"/>
      <w:r w:rsidRPr="00885F6B">
        <w:rPr>
          <w:rFonts w:ascii="Times New Roman" w:hAnsi="Times New Roman" w:cs="Times New Roman"/>
          <w:sz w:val="24"/>
          <w:szCs w:val="24"/>
        </w:rPr>
        <w:t>kriterlere</w:t>
      </w:r>
      <w:proofErr w:type="gramEnd"/>
      <w:r w:rsidRPr="00885F6B">
        <w:rPr>
          <w:rFonts w:ascii="Times New Roman" w:hAnsi="Times New Roman" w:cs="Times New Roman"/>
          <w:sz w:val="24"/>
          <w:szCs w:val="24"/>
        </w:rPr>
        <w:t xml:space="preserve"> dayanması, vb.) önceden tanımlanmış ve tanımına uygun yürütülmekte midir?</w:t>
      </w:r>
    </w:p>
    <w:p w14:paraId="0C8A229C"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2A5E641C"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Birimde, öğrencinin devamsızlığı veya sınava girmeyi engelleyen haklı ve geçerli nedenlerin oluşması durumunu kapsayan açık düzenlemeler bulunmakta mıdır? (İlgili yönetmelikler)</w:t>
      </w:r>
    </w:p>
    <w:p w14:paraId="02334ACF"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04C9A95D"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b/>
          <w:sz w:val="24"/>
          <w:szCs w:val="24"/>
        </w:rPr>
        <w:t xml:space="preserve">4) Öğrencinin Kabulü ve Gelişimi, Tanınma ve Sertifikalandırma: Birim, öğrenci kabullerine yönelik açık </w:t>
      </w:r>
      <w:proofErr w:type="gramStart"/>
      <w:r w:rsidRPr="00885F6B">
        <w:rPr>
          <w:rFonts w:ascii="Times New Roman" w:hAnsi="Times New Roman" w:cs="Times New Roman"/>
          <w:b/>
          <w:sz w:val="24"/>
          <w:szCs w:val="24"/>
        </w:rPr>
        <w:t>kriterler</w:t>
      </w:r>
      <w:proofErr w:type="gramEnd"/>
      <w:r w:rsidRPr="00885F6B">
        <w:rPr>
          <w:rFonts w:ascii="Times New Roman" w:hAnsi="Times New Roman" w:cs="Times New Roman"/>
          <w:b/>
          <w:sz w:val="24"/>
          <w:szCs w:val="24"/>
        </w:rPr>
        <w:t xml:space="preserve"> belirlemeli, diploma, derece ve diğer yeterliliklerin tanınması ve sertifikalandırılması ile ilgili olarak önceden tanımlanmış ve yayımlanmış kuralları tutarlı ve kalıcı bir şekilde uygulamalıdır</w:t>
      </w:r>
      <w:r w:rsidRPr="00885F6B">
        <w:rPr>
          <w:rFonts w:ascii="Times New Roman" w:hAnsi="Times New Roman" w:cs="Times New Roman"/>
          <w:sz w:val="24"/>
          <w:szCs w:val="24"/>
        </w:rPr>
        <w:t xml:space="preserve">. </w:t>
      </w:r>
    </w:p>
    <w:p w14:paraId="4773172D"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Birim, öğrenci kabullerinde açık ve tutarlı </w:t>
      </w:r>
      <w:proofErr w:type="gramStart"/>
      <w:r w:rsidRPr="00885F6B">
        <w:rPr>
          <w:rFonts w:ascii="Times New Roman" w:hAnsi="Times New Roman" w:cs="Times New Roman"/>
          <w:sz w:val="24"/>
          <w:szCs w:val="24"/>
        </w:rPr>
        <w:t>kriterler</w:t>
      </w:r>
      <w:proofErr w:type="gramEnd"/>
      <w:r w:rsidRPr="00885F6B">
        <w:rPr>
          <w:rFonts w:ascii="Times New Roman" w:hAnsi="Times New Roman" w:cs="Times New Roman"/>
          <w:sz w:val="24"/>
          <w:szCs w:val="24"/>
        </w:rPr>
        <w:t xml:space="preserve"> uygulanmakta mıdır? (Yönetmelikler)</w:t>
      </w:r>
    </w:p>
    <w:p w14:paraId="254CE145"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116AED02"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Önceki “</w:t>
      </w:r>
      <w:proofErr w:type="spellStart"/>
      <w:r w:rsidRPr="00885F6B">
        <w:rPr>
          <w:rFonts w:ascii="Times New Roman" w:hAnsi="Times New Roman" w:cs="Times New Roman"/>
          <w:sz w:val="24"/>
          <w:szCs w:val="24"/>
        </w:rPr>
        <w:t>formal</w:t>
      </w:r>
      <w:proofErr w:type="spellEnd"/>
      <w:r w:rsidRPr="00885F6B">
        <w:rPr>
          <w:rFonts w:ascii="Times New Roman" w:hAnsi="Times New Roman" w:cs="Times New Roman"/>
          <w:sz w:val="24"/>
          <w:szCs w:val="24"/>
        </w:rPr>
        <w:t xml:space="preserve">” öğrenmelerin tanınması için tanımlı süreçler bulunmakta mıdır? (yatay, dikey geçişler, lisans tamamlama, hareketlilik programları </w:t>
      </w:r>
      <w:proofErr w:type="spellStart"/>
      <w:r w:rsidRPr="00885F6B">
        <w:rPr>
          <w:rFonts w:ascii="Times New Roman" w:hAnsi="Times New Roman" w:cs="Times New Roman"/>
          <w:sz w:val="24"/>
          <w:szCs w:val="24"/>
        </w:rPr>
        <w:t>vb</w:t>
      </w:r>
      <w:proofErr w:type="spellEnd"/>
      <w:r w:rsidRPr="00885F6B">
        <w:rPr>
          <w:rFonts w:ascii="Times New Roman" w:hAnsi="Times New Roman" w:cs="Times New Roman"/>
          <w:sz w:val="24"/>
          <w:szCs w:val="24"/>
        </w:rPr>
        <w:t>) (Yönergeler, transkriptlerde tanınmanın izlenebilmesi vb.)</w:t>
      </w:r>
    </w:p>
    <w:p w14:paraId="4E133081"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5138A957"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Birim, öğrencilerin akademik gelişimini ölçülebilir hangi yöntemlerle izlemektedir? (Akademik gelişim izleme yöntemleri) (program tercih sırası, programı bitirme süresi, başarısızlık oranı, program değiştirme oranı gibi ölçütlerin değerlendirilmesi) </w:t>
      </w:r>
    </w:p>
    <w:p w14:paraId="05C55EB4"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Öğrencilerin akademik gelişimi; öğrencinin özellikle ikinci, üçüncü ve dördüncü sınıflardaki başarısı, programı bitirme süresi ve bu sınıflara almış olduğu seçmeli dersler ile öğrencinin akademik ilgisi ve gelişimi izlenmektedir.</w:t>
      </w:r>
    </w:p>
    <w:p w14:paraId="7FCEC8AC"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b/>
          <w:sz w:val="24"/>
          <w:szCs w:val="24"/>
        </w:rPr>
        <w:t>5) Eğitim-Öğretim Kadrosu: Birim, eğitim-öğretim kadrosunun işe alınması, atanması, yükseltme ve ders görevlendirmesi ile ilgili tüm süreçlerde adil ve açık olmalıdır</w:t>
      </w:r>
      <w:r w:rsidRPr="00885F6B">
        <w:rPr>
          <w:rFonts w:ascii="Times New Roman" w:hAnsi="Times New Roman" w:cs="Times New Roman"/>
          <w:sz w:val="24"/>
          <w:szCs w:val="24"/>
        </w:rPr>
        <w:t xml:space="preserve">. </w:t>
      </w:r>
    </w:p>
    <w:p w14:paraId="3AF571E9"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Birimde, öğretim elemanlarının işe alınma, atanma sürecin ilişkin tanımlı süreçler bulunmakta ve tanımına uygun yürütülmekte midir? (Atama ve yükseltilme </w:t>
      </w:r>
      <w:proofErr w:type="gramStart"/>
      <w:r w:rsidRPr="00885F6B">
        <w:rPr>
          <w:rFonts w:ascii="Times New Roman" w:hAnsi="Times New Roman" w:cs="Times New Roman"/>
          <w:sz w:val="24"/>
          <w:szCs w:val="24"/>
        </w:rPr>
        <w:t>kriterleri</w:t>
      </w:r>
      <w:proofErr w:type="gramEnd"/>
      <w:r w:rsidRPr="00885F6B">
        <w:rPr>
          <w:rFonts w:ascii="Times New Roman" w:hAnsi="Times New Roman" w:cs="Times New Roman"/>
          <w:sz w:val="24"/>
          <w:szCs w:val="24"/>
        </w:rPr>
        <w:t>)</w:t>
      </w:r>
    </w:p>
    <w:p w14:paraId="751FC232"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5E69EE1A"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lastRenderedPageBreak/>
        <w:t xml:space="preserve"> • Birimde atama ve yükseltme kriterlerinin </w:t>
      </w:r>
      <w:proofErr w:type="gramStart"/>
      <w:r w:rsidRPr="00885F6B">
        <w:rPr>
          <w:rFonts w:ascii="Times New Roman" w:hAnsi="Times New Roman" w:cs="Times New Roman"/>
          <w:sz w:val="24"/>
          <w:szCs w:val="24"/>
        </w:rPr>
        <w:t>misyon</w:t>
      </w:r>
      <w:proofErr w:type="gramEnd"/>
      <w:r w:rsidRPr="00885F6B">
        <w:rPr>
          <w:rFonts w:ascii="Times New Roman" w:hAnsi="Times New Roman" w:cs="Times New Roman"/>
          <w:sz w:val="24"/>
          <w:szCs w:val="24"/>
        </w:rPr>
        <w:t xml:space="preserve"> ve hedeflerle ilişkisi nasıl sağlanmıştır?</w:t>
      </w:r>
    </w:p>
    <w:p w14:paraId="20E031B1"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Birimde atama ve yükseltme </w:t>
      </w:r>
      <w:proofErr w:type="gramStart"/>
      <w:r w:rsidRPr="00885F6B">
        <w:rPr>
          <w:rFonts w:ascii="Times New Roman" w:hAnsi="Times New Roman" w:cs="Times New Roman"/>
          <w:sz w:val="24"/>
          <w:szCs w:val="24"/>
        </w:rPr>
        <w:t>kriterleri</w:t>
      </w:r>
      <w:proofErr w:type="gramEnd"/>
      <w:r w:rsidRPr="00885F6B">
        <w:rPr>
          <w:rFonts w:ascii="Times New Roman" w:hAnsi="Times New Roman" w:cs="Times New Roman"/>
          <w:sz w:val="24"/>
          <w:szCs w:val="24"/>
        </w:rPr>
        <w:t>, bölümün misyonu ve hedefleri ile ilişkilidir.</w:t>
      </w:r>
    </w:p>
    <w:p w14:paraId="53DF0966"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Birime dışarıdan ders vermek üzere öğretim elemanı seçimi ve davet edilme usulleri önceden ilan edilmiş kurallarla gerçekleştirilmekte midir? (Ders vermek üzere öğretim elemanı seçimi, görevlendirmelerdeki </w:t>
      </w:r>
      <w:proofErr w:type="gramStart"/>
      <w:r w:rsidRPr="00885F6B">
        <w:rPr>
          <w:rFonts w:ascii="Times New Roman" w:hAnsi="Times New Roman" w:cs="Times New Roman"/>
          <w:sz w:val="24"/>
          <w:szCs w:val="24"/>
        </w:rPr>
        <w:t>kriterler</w:t>
      </w:r>
      <w:proofErr w:type="gramEnd"/>
      <w:r w:rsidRPr="00885F6B">
        <w:rPr>
          <w:rFonts w:ascii="Times New Roman" w:hAnsi="Times New Roman" w:cs="Times New Roman"/>
          <w:sz w:val="24"/>
          <w:szCs w:val="24"/>
        </w:rPr>
        <w:t xml:space="preserve"> ve davet edilme usullerini içeren yönergeler) </w:t>
      </w:r>
    </w:p>
    <w:p w14:paraId="2E786D71"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Dışarıdan ders verme üniversitenin kendi öğretim üyesi olup ancak birim bünyesinde bulunmayan öğretim üyelerince yapılmaktadır. Bu konudaki usuller ilgili mevzuatta mevcuttur.</w:t>
      </w:r>
    </w:p>
    <w:p w14:paraId="5D0B444B"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Birimdeki ders görevlendirmelerinde eğitim-öğretim kadrosunun yetkinlikleri (çalışma alanı/ akademik uzmanlık alanı bilgi birikimi vb.) ile ders içeriklerinin örtüşmesi nasıl güvence altına alınmaktadır?</w:t>
      </w:r>
    </w:p>
    <w:p w14:paraId="1447CC96"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Yapılan toplantılarında ders görevlendirmeleri yapılırken öncelikli olarak ders veren akademisyenlerin uzmanlık alanı ve ana bilim dalları ile vereceği derslerin uygun olup olmadığı belirlenir ve bununla ilgili olarak her bir Ana Bilim Dalı Başkanlığından imzalı evrak istenir.</w:t>
      </w:r>
    </w:p>
    <w:p w14:paraId="21805A14"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Eğitim-öğretim kadrosunun mesleki gelişimlerini sürdürmek ve öğretim becerilerini iyileştirmek için nasıl olanaklar sunulmaktadır? (Eğitim öğretim kadrosuna yönelik ödüller, BAP destekleri vb.)</w:t>
      </w:r>
    </w:p>
    <w:p w14:paraId="540C84F6"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Bilimsel anlamda başarılı olan, bilimsel çıktı ve katma değeri fazla olan akademisyenler fakülte tarafından başarı belgesi ile ödüllendirilir. Aynı zamanda bilimsel olarak önemli projeleri sunan akademisyenler BAP tarafından desteklenir.</w:t>
      </w:r>
    </w:p>
    <w:p w14:paraId="7F55A715"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Eğiticilerin eğitimi programı bulunmakta, sonuçları izlenmekte ve gerekli güncellemeler yapılmakta mıdır? (Eğiticilerin eğitimi sonuç analizleri ve katkı alanları)</w:t>
      </w:r>
    </w:p>
    <w:p w14:paraId="13F7C90B"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Eğiticilerin eğitimi programı bulunmamaktadır.</w:t>
      </w:r>
    </w:p>
    <w:p w14:paraId="23E85A94"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b/>
          <w:sz w:val="24"/>
          <w:szCs w:val="24"/>
        </w:rPr>
        <w:t xml:space="preserve"> 6) Öğrenme Kaynakları, Erişilebilirlik ve Destekler: Birim, eğitim-öğretim faaliyetlerini yürütmek için uygun mali kaynaklara sahip olmalı ve öğrenme olanaklarının tüm öğrenciler için yeterli ve erişilebilir olmasını güvence altına almalıdır</w:t>
      </w:r>
      <w:r w:rsidRPr="00885F6B">
        <w:rPr>
          <w:rFonts w:ascii="Times New Roman" w:hAnsi="Times New Roman" w:cs="Times New Roman"/>
          <w:sz w:val="24"/>
          <w:szCs w:val="24"/>
        </w:rPr>
        <w:t>.</w:t>
      </w:r>
    </w:p>
    <w:p w14:paraId="23E7A05B"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Birim, öğrencilere yönelik rehberlik ve psikolojik danışmanlık faaliyetlerini düzenli olarak yürütmekte midir? (Rehberlik ve psikolojik danışma hizmetleri) </w:t>
      </w:r>
    </w:p>
    <w:p w14:paraId="07FF8C91"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Birimde öğrencilere yönelik rehberlik ve psikolojik danışmanlık faaliyetleri bulunmamaktadır.</w:t>
      </w:r>
    </w:p>
    <w:p w14:paraId="71C0516B"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Öğretim elemanları, öğrencilere öğrenimlerinde yeterli rehberlik ve desteği nasıl sağlamaktadır? (Danışmanlık sisteminin belgeleri, örneğin danışman toplantı tutanakları)</w:t>
      </w:r>
    </w:p>
    <w:p w14:paraId="7A005F4B"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Öğrencilere öğrenimlerinde yeterli rehberlik ve desteği ilgili danışman ve </w:t>
      </w:r>
      <w:proofErr w:type="spellStart"/>
      <w:r w:rsidRPr="00885F6B">
        <w:rPr>
          <w:rFonts w:ascii="Times New Roman" w:hAnsi="Times New Roman" w:cs="Times New Roman"/>
          <w:sz w:val="24"/>
          <w:szCs w:val="24"/>
        </w:rPr>
        <w:t>grekli</w:t>
      </w:r>
      <w:proofErr w:type="spellEnd"/>
      <w:r w:rsidRPr="00885F6B">
        <w:rPr>
          <w:rFonts w:ascii="Times New Roman" w:hAnsi="Times New Roman" w:cs="Times New Roman"/>
          <w:sz w:val="24"/>
          <w:szCs w:val="24"/>
        </w:rPr>
        <w:t xml:space="preserve"> olduğu zaman bölümdeki diğer akademisyenler tarafından sağlanmaktadır. Bununla ilgili danışman toplantı tutanağı yapılmamaktadır. </w:t>
      </w:r>
    </w:p>
    <w:p w14:paraId="7B54AFF6"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Özel yaklaşım gerektiren öğrenciler (Mülteciler, engelli veya uluslararası öğrenciler gibi) için düzenlemeler bulunmakta mıdır? (Özel yaklaşım gerektiren öğrencilerin görüşlerinin değerlendirilmesi, anket sonuçları)</w:t>
      </w:r>
    </w:p>
    <w:p w14:paraId="7AEF69F9"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Bu konuda bir düzenleme bulunmamaktadır.</w:t>
      </w:r>
    </w:p>
    <w:p w14:paraId="4DC16E2A"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lastRenderedPageBreak/>
        <w:t xml:space="preserve"> • Birim, öğrencilere sunulan öğrenme kaynaklarını (kütüphane hizmetleri ve iletişim altyapısı gibi), özel öğrenim, ders ve diğer konularda ihtiyaç duyulabilecek rehberlik/danışmanlık gibi destekleri planlı faaliyetlerle sağlamakta mıdır? (Öğrenme kaynaklarının yıllık raporları)</w:t>
      </w:r>
    </w:p>
    <w:p w14:paraId="10AC3314"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Öğrencilerimiz, Aksaray Üniversitesi Merkez Kampüste bulunan kütüphaneden faydalanabilmektedirler. Bölümün ihtiyaçları doğrultusunda, her yarıyıl başında kitap istek listeleri kütüphaneye bildirilmektedir.   </w:t>
      </w:r>
    </w:p>
    <w:p w14:paraId="3930365F"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Öğrenme kaynaklarına erişimde rekabet odaklı (diğer birimlerle) yaklaşım benimsenmekte midir?</w:t>
      </w:r>
    </w:p>
    <w:p w14:paraId="09A2A585"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Bu konuda bir yaklaşım bulunmamaktadır.</w:t>
      </w:r>
    </w:p>
    <w:p w14:paraId="3FB48BF9"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Öğrenci gelişimine yönelik sosyal, kültürel, sportif faaliyetler ne ölçüde desteklenmektedir? (Destek faaliyetlerinin yıllık analiz raporları) </w:t>
      </w:r>
    </w:p>
    <w:p w14:paraId="0C6AB331"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Öğrenci gelişimine yönelik sosyal, kültürel, sportif faaliyetler genellikle üniversite bazında yürütülmektedir. Birim bazında ise, önceden belirlenen takvime göre seminer, sunum gibi faaliyetleri öğrencinin katılımı teşvik edilmektedir.</w:t>
      </w:r>
    </w:p>
    <w:p w14:paraId="74690935"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Öğrencilerin kullanımına yönelik tesis ve altyapılar (yemekhane, yurt, teknoloji donanımlı çalışma alanları vs.) mevcut mudur? (Sunulan hizmet ve destekleri; erişilebilirlik, geri bildirim, şikâyetlere duyarlılık ve ihtiyaçlara uygunluk açılarından değerlendiriniz.)</w:t>
      </w:r>
    </w:p>
    <w:p w14:paraId="7C932F1C"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Bu alanlar üniversite bünyesi tarafından sağlanmaktadır. Fakülte bazında sadece kafeterya/kantin gibi alanlar mevcuttur. Fakültemiz konferans, seminer,  </w:t>
      </w:r>
      <w:proofErr w:type="gramStart"/>
      <w:r w:rsidRPr="00885F6B">
        <w:rPr>
          <w:rFonts w:ascii="Times New Roman" w:hAnsi="Times New Roman" w:cs="Times New Roman"/>
          <w:sz w:val="24"/>
          <w:szCs w:val="24"/>
        </w:rPr>
        <w:t>sempozyum</w:t>
      </w:r>
      <w:proofErr w:type="gramEnd"/>
      <w:r w:rsidRPr="00885F6B">
        <w:rPr>
          <w:rFonts w:ascii="Times New Roman" w:hAnsi="Times New Roman" w:cs="Times New Roman"/>
          <w:sz w:val="24"/>
          <w:szCs w:val="24"/>
        </w:rPr>
        <w:t xml:space="preserve">, panel gibi bilimsel faaliyetlerin gerçekleştirildiği yeterli bir konferans salonuna sahiptir.  </w:t>
      </w:r>
    </w:p>
    <w:p w14:paraId="358344ED"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Birim, sunulan hizmet ve desteklerin kalitesi ve etkinliğini nasıl güvence altına almaktadır?</w:t>
      </w:r>
    </w:p>
    <w:p w14:paraId="07F80667"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Öğrenci gelişimine yönelik sosyal, kültürel, sportif faaliyetler desteklenmekte midir? </w:t>
      </w:r>
    </w:p>
    <w:p w14:paraId="511A49C6"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788D1F25"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Yıllık Bütçenin öğrenim kaynakları ve öğrencilere sunulan destekler açısından % dağılımı tanımlı mıdır ve tanımına uygun gerçekleştirilmekte midir? (Burs, ücretsiz barınma, yemek, kütüphane hizmetleri, sosyal ve sportif olanaklar, öğrenci kulüpleri, engellilere sunulan hizmetler, ulaşım olanakları) (Bütçe yönetiminde izlenen yöntem ve şeffaflığı)</w:t>
      </w:r>
    </w:p>
    <w:p w14:paraId="58F0D60F"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Sözü edilen bu kaynaklar üniversite bazında karşılanmaktadır. Biyoloji bölümü olarak; ihtiyaç sahibi olarak belirlediğimiz az sayıdaki bölüm öğrencilerimize aylık yemek kartı desteği sağlamaktayız.</w:t>
      </w:r>
    </w:p>
    <w:p w14:paraId="2A50F4F6"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Birimde engelsiz üniversite koşulları oluşturulmuş mudur?</w:t>
      </w:r>
    </w:p>
    <w:p w14:paraId="7ED25057"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656104AD"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b/>
          <w:sz w:val="24"/>
          <w:szCs w:val="24"/>
        </w:rPr>
        <w:t>Ç. ARAŞTIRMA VE GELİŞTİRME</w:t>
      </w:r>
      <w:r w:rsidRPr="00885F6B">
        <w:rPr>
          <w:rFonts w:ascii="Times New Roman" w:hAnsi="Times New Roman" w:cs="Times New Roman"/>
          <w:sz w:val="24"/>
          <w:szCs w:val="24"/>
        </w:rPr>
        <w:t xml:space="preserve"> </w:t>
      </w:r>
    </w:p>
    <w:p w14:paraId="55FD506A"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Birimin araştırma sürecinin değerlendirmesinin yapılması beklenmektedir. Araştırma süreci birimin sürekli gelişim odağı ile hedeflerinin ve bu hedeflerin kimler tarafından gerçekleştirileceğinin belirlendiği, araştırma faaliyetlerinin gerçekleştirildiği, hedeflerin nitelik ve nicelik olarak izlenerek değerlendirildiği ve ulaşılan sonuçların kontrol edilerek ihtiyaç duyulan iyileştirmelerin yapıldığı bir süreç olarak ele alınmalıdır. </w:t>
      </w:r>
    </w:p>
    <w:p w14:paraId="7202DE1A"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b/>
          <w:sz w:val="24"/>
          <w:szCs w:val="24"/>
        </w:rPr>
        <w:lastRenderedPageBreak/>
        <w:t>1) Araştırma Stratejisi ve Hedefleri: Birim, stratejik planı çerçevesinde belirlenen akademik öncelikleriyle uyumlu, değer üretebilen ve toplumsal faydaya dönüştürülebilen araştırma ve geliştirme faaliyetlerini teşvik etmelidir.</w:t>
      </w:r>
      <w:r w:rsidRPr="00885F6B">
        <w:rPr>
          <w:rFonts w:ascii="Times New Roman" w:hAnsi="Times New Roman" w:cs="Times New Roman"/>
          <w:sz w:val="24"/>
          <w:szCs w:val="24"/>
        </w:rPr>
        <w:t xml:space="preserve"> </w:t>
      </w:r>
    </w:p>
    <w:p w14:paraId="730F855A"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Birimin araştırma faaliyetlerinin diğer akademik faaliyetler (eğitim, öğretim, topluma hizmet) arasındaki yeri nasıl tanımlanmıştır?</w:t>
      </w:r>
    </w:p>
    <w:p w14:paraId="357BBBEA"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Birimin araştırma faaliyetleri eğitim- öğretim faaliyetleri ile aynı sıradadır.</w:t>
      </w:r>
    </w:p>
    <w:p w14:paraId="66E4E156"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Birimin araştırma hedefleri tanımlanmış ve bu hedefler düzenli aralıklarla gözden geçirilmekte midir? (Birimin araştırma politika belgesi)</w:t>
      </w:r>
    </w:p>
    <w:p w14:paraId="75A59E91"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Birimin araştırma hedefleri daha önce de belirtildiği gibi tanımlanmıştır ve bu hedefler düzenli aralıklarla gözden geçirilmektedir.</w:t>
      </w:r>
    </w:p>
    <w:p w14:paraId="6DC12A51"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Birim, yerel/bölgesel/ulusal kalkınma hedefleriyle kendi araştırma stratejileri arasında bir bağ kurmakta mıdır? (Dikkate alınan ve izlenen yerel/bölgesel/ulusal kalkınma hedeflerine ilişkin belgeler) </w:t>
      </w:r>
    </w:p>
    <w:p w14:paraId="26815931"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Sözü edilen bu bağ uluslararası katma değere yapılan katkıdır. Bunun belgesi de yapılan uluslararası bilimsel yayınlardır.</w:t>
      </w:r>
    </w:p>
    <w:p w14:paraId="4B4778B4"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Yapılan araştırmaların </w:t>
      </w:r>
      <w:proofErr w:type="spellStart"/>
      <w:r w:rsidRPr="00885F6B">
        <w:rPr>
          <w:rFonts w:ascii="Times New Roman" w:hAnsi="Times New Roman" w:cs="Times New Roman"/>
          <w:sz w:val="24"/>
          <w:szCs w:val="24"/>
        </w:rPr>
        <w:t>sosyo</w:t>
      </w:r>
      <w:proofErr w:type="spellEnd"/>
      <w:r w:rsidRPr="00885F6B">
        <w:rPr>
          <w:rFonts w:ascii="Times New Roman" w:hAnsi="Times New Roman" w:cs="Times New Roman"/>
          <w:sz w:val="24"/>
          <w:szCs w:val="24"/>
        </w:rPr>
        <w:t xml:space="preserve">-ekonomik kültürel dokuya katkısı nasıl teşvik edilmektedir? </w:t>
      </w:r>
    </w:p>
    <w:p w14:paraId="0FEE6B4F"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Bu konuda bir teşvik bulunmamaktadır.</w:t>
      </w:r>
    </w:p>
    <w:p w14:paraId="489767FA"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b/>
          <w:sz w:val="24"/>
          <w:szCs w:val="24"/>
        </w:rPr>
        <w:t>2) Araştırma Kaynakları: Birim, araştırma ve geliştirme faaliyetleri için fiziki altyapı ve mali kaynaklar oluşturmalı ve bunların etkin şekilde kullanımına yönelik politikalara ve stratejilere sahip olmalıdır (Birimin araştırma politikaları, iç ve dış paydaşlarla işbirliğini ve dış fonlardan yararlanmayı teşvik etmelidir.)</w:t>
      </w:r>
      <w:r w:rsidRPr="00885F6B">
        <w:rPr>
          <w:rFonts w:ascii="Times New Roman" w:hAnsi="Times New Roman" w:cs="Times New Roman"/>
          <w:sz w:val="24"/>
          <w:szCs w:val="24"/>
        </w:rPr>
        <w:t xml:space="preserve"> </w:t>
      </w:r>
    </w:p>
    <w:p w14:paraId="737CB716"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Birimin, araştırma ve geliştirme faaliyetleri için fiziki ve teknik altyapı ve mali kaynak oluşturulmasına ve uygun şekilde kullanımına yönelik politikası bulunmakta mıdır? </w:t>
      </w:r>
    </w:p>
    <w:p w14:paraId="1288BBF5"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Bu şekilde bir politika yoktur.</w:t>
      </w:r>
    </w:p>
    <w:p w14:paraId="229F6E50"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Birim, araştırmacıların iç ve dış paydaşlarla işbirliğini nasıl sağlamaktadır? (Paydaşların davet edildiği toplantılar, kariyer günleri, proje günleri vb.) </w:t>
      </w:r>
    </w:p>
    <w:p w14:paraId="5957B167"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Bu iş birliği bilimsel seminer ve sunumlar ile sağlanmaktadır. Önceden takvim gün ve saatleri belirlenen seminerlere katılımların sağlanması için bilgilendirme yapılmaktadır.</w:t>
      </w:r>
    </w:p>
    <w:p w14:paraId="143D9B0E"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Değerlendirme yılı içinde tamamlanan ya da devam eden araştırma faaliyetlerinin sonuçlarını (çıktılarını) veya kısa vadede beklenen sonuçları nasıl izlenmekte ve değerlendirilmektedir? (Araştırma Faaliyet sonuçlarının değerlendirme raporları) </w:t>
      </w:r>
    </w:p>
    <w:p w14:paraId="1A722B60"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Araştırma faaliyet çıktıları başarılı olarak değerlendirilmekte ve yıl içerisinde belirli aralıklarla izlenmektedir.</w:t>
      </w:r>
    </w:p>
    <w:p w14:paraId="28F6B9B3"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Birimin araştırma çalışmaları için üniversite dışı fonlamaların miktarını arttırmaya yönelik rekabetçi stratejileri bulunmakta mıdır? Bu fonları kullanmaları için araştırmacıları teşvik etmek üzere nasıl faaliyetler gerçekleştirmektedir.</w:t>
      </w:r>
    </w:p>
    <w:p w14:paraId="1C3EC7DE"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Bu şekilde bir rekabet bulunmamaktadır.</w:t>
      </w:r>
    </w:p>
    <w:p w14:paraId="2F866033"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Alınmış veya elde edilmiş mevcut dış destek (proje desteği, bağış, </w:t>
      </w:r>
      <w:proofErr w:type="gramStart"/>
      <w:r w:rsidRPr="00885F6B">
        <w:rPr>
          <w:rFonts w:ascii="Times New Roman" w:hAnsi="Times New Roman" w:cs="Times New Roman"/>
          <w:sz w:val="24"/>
          <w:szCs w:val="24"/>
        </w:rPr>
        <w:t>sponsorluk</w:t>
      </w:r>
      <w:proofErr w:type="gramEnd"/>
      <w:r w:rsidRPr="00885F6B">
        <w:rPr>
          <w:rFonts w:ascii="Times New Roman" w:hAnsi="Times New Roman" w:cs="Times New Roman"/>
          <w:sz w:val="24"/>
          <w:szCs w:val="24"/>
        </w:rPr>
        <w:t xml:space="preserve"> vb.) birimin stratejik hedefleri ile uyumlu, yeterli ve sürdürülebilir midir? (Dış destek bilgilendirme toplantılarının sıklığı ve sayısı) </w:t>
      </w:r>
    </w:p>
    <w:p w14:paraId="5125421E"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lastRenderedPageBreak/>
        <w:t xml:space="preserve">Evet uyumludur. Bölümün belirlediği </w:t>
      </w:r>
      <w:proofErr w:type="gramStart"/>
      <w:r w:rsidRPr="00885F6B">
        <w:rPr>
          <w:rFonts w:ascii="Times New Roman" w:hAnsi="Times New Roman" w:cs="Times New Roman"/>
          <w:sz w:val="24"/>
          <w:szCs w:val="24"/>
        </w:rPr>
        <w:t>misyon</w:t>
      </w:r>
      <w:proofErr w:type="gramEnd"/>
      <w:r w:rsidRPr="00885F6B">
        <w:rPr>
          <w:rFonts w:ascii="Times New Roman" w:hAnsi="Times New Roman" w:cs="Times New Roman"/>
          <w:sz w:val="24"/>
          <w:szCs w:val="24"/>
        </w:rPr>
        <w:t xml:space="preserve"> ve vizyon çerçevesinde yeterli ve sürdürülebilir bir durumdur.</w:t>
      </w:r>
    </w:p>
    <w:p w14:paraId="1D665E94" w14:textId="77777777" w:rsidR="0007387E" w:rsidRPr="00885F6B" w:rsidRDefault="0007387E" w:rsidP="0007387E">
      <w:pPr>
        <w:spacing w:line="240" w:lineRule="auto"/>
        <w:jc w:val="both"/>
        <w:rPr>
          <w:rFonts w:ascii="Times New Roman" w:hAnsi="Times New Roman" w:cs="Times New Roman"/>
          <w:b/>
          <w:sz w:val="24"/>
          <w:szCs w:val="24"/>
        </w:rPr>
      </w:pPr>
      <w:r w:rsidRPr="00885F6B">
        <w:rPr>
          <w:rFonts w:ascii="Times New Roman" w:hAnsi="Times New Roman" w:cs="Times New Roman"/>
          <w:b/>
          <w:sz w:val="24"/>
          <w:szCs w:val="24"/>
        </w:rPr>
        <w:t xml:space="preserve">3) Araştırma Kadrosu: Birim, araştırmacıların işe alınması, atanması ve yükseltilmesi ile ilgili tüm süreçlerde adil ve açık olmalıdır. </w:t>
      </w:r>
    </w:p>
    <w:p w14:paraId="7B4719E5"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Birim, işe alınan/atanan araştırma personelinin gerekli yetkinliğe sahip olmasını nasıl güvence altına almaktadır? (Akademik alımlar için yönetmelikler, atama ve yükseltme </w:t>
      </w:r>
      <w:proofErr w:type="gramStart"/>
      <w:r w:rsidRPr="00885F6B">
        <w:rPr>
          <w:rFonts w:ascii="Times New Roman" w:hAnsi="Times New Roman" w:cs="Times New Roman"/>
          <w:sz w:val="24"/>
          <w:szCs w:val="24"/>
        </w:rPr>
        <w:t>kriterleri</w:t>
      </w:r>
      <w:proofErr w:type="gramEnd"/>
      <w:r w:rsidRPr="00885F6B">
        <w:rPr>
          <w:rFonts w:ascii="Times New Roman" w:hAnsi="Times New Roman" w:cs="Times New Roman"/>
          <w:sz w:val="24"/>
          <w:szCs w:val="24"/>
        </w:rPr>
        <w:t>)</w:t>
      </w:r>
    </w:p>
    <w:p w14:paraId="71B966FE"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Aksaray Üniversitesi atama ve yükseltme </w:t>
      </w:r>
      <w:proofErr w:type="gramStart"/>
      <w:r w:rsidRPr="00885F6B">
        <w:rPr>
          <w:rFonts w:ascii="Times New Roman" w:hAnsi="Times New Roman" w:cs="Times New Roman"/>
          <w:sz w:val="24"/>
          <w:szCs w:val="24"/>
        </w:rPr>
        <w:t>kriterleri</w:t>
      </w:r>
      <w:proofErr w:type="gramEnd"/>
      <w:r w:rsidRPr="00885F6B">
        <w:rPr>
          <w:rFonts w:ascii="Times New Roman" w:hAnsi="Times New Roman" w:cs="Times New Roman"/>
          <w:sz w:val="24"/>
          <w:szCs w:val="24"/>
        </w:rPr>
        <w:t xml:space="preserve"> ölçüsüne göre yetkinlik sağlanmaktadır. </w:t>
      </w:r>
    </w:p>
    <w:p w14:paraId="70B10167" w14:textId="77777777" w:rsidR="0007387E" w:rsidRPr="00885F6B" w:rsidRDefault="0007387E" w:rsidP="0007387E">
      <w:pPr>
        <w:spacing w:line="240" w:lineRule="auto"/>
        <w:ind w:hanging="142"/>
        <w:jc w:val="both"/>
        <w:rPr>
          <w:rFonts w:ascii="Times New Roman" w:hAnsi="Times New Roman" w:cs="Times New Roman"/>
          <w:sz w:val="24"/>
          <w:szCs w:val="24"/>
        </w:rPr>
      </w:pPr>
      <w:r w:rsidRPr="00885F6B">
        <w:rPr>
          <w:rFonts w:ascii="Times New Roman" w:hAnsi="Times New Roman" w:cs="Times New Roman"/>
          <w:sz w:val="24"/>
          <w:szCs w:val="24"/>
        </w:rPr>
        <w:t xml:space="preserve"> • Araştırma kadrosunun yetkinliği nasıl ölçülmekte ve değerlendirilmektedir?</w:t>
      </w:r>
    </w:p>
    <w:p w14:paraId="518FB23F"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Aksaray Üniversitesi atama ve yükseltme </w:t>
      </w:r>
      <w:proofErr w:type="gramStart"/>
      <w:r w:rsidRPr="00885F6B">
        <w:rPr>
          <w:rFonts w:ascii="Times New Roman" w:hAnsi="Times New Roman" w:cs="Times New Roman"/>
          <w:sz w:val="24"/>
          <w:szCs w:val="24"/>
        </w:rPr>
        <w:t>kriterleri</w:t>
      </w:r>
      <w:proofErr w:type="gramEnd"/>
      <w:r w:rsidRPr="00885F6B">
        <w:rPr>
          <w:rFonts w:ascii="Times New Roman" w:hAnsi="Times New Roman" w:cs="Times New Roman"/>
          <w:sz w:val="24"/>
          <w:szCs w:val="24"/>
        </w:rPr>
        <w:t xml:space="preserve"> ölçüsüne göre yetkinlik sağlanmaktadır. </w:t>
      </w:r>
    </w:p>
    <w:p w14:paraId="10B5EF09"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Araştırma kadrosunun yetkinliğinin geliştirilmesi ve iyileştirmesi için hangi olanaklar bulunmaktadır? (BAP Destekleri, kongre, proje vb.)</w:t>
      </w:r>
    </w:p>
    <w:p w14:paraId="2E9FDF13"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Araştırma kadrosunun yetkinliğinin geliştirilmesi ve iyileştirmesi için üniversitenin Bilimsel Araştırma Proje (BAP) destekleri bulunmaktadır.</w:t>
      </w:r>
    </w:p>
    <w:p w14:paraId="463D9539"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Araştırma kadrosu; araştırma, teknoloji geliştirme veya sanat faaliyetleri araştırma performansı nasıl teşvik edilmektedir? (Bilimsel başarı desteği </w:t>
      </w:r>
      <w:proofErr w:type="gramStart"/>
      <w:r w:rsidRPr="00885F6B">
        <w:rPr>
          <w:rFonts w:ascii="Times New Roman" w:hAnsi="Times New Roman" w:cs="Times New Roman"/>
          <w:sz w:val="24"/>
          <w:szCs w:val="24"/>
        </w:rPr>
        <w:t>motivasyon</w:t>
      </w:r>
      <w:proofErr w:type="gramEnd"/>
      <w:r w:rsidRPr="00885F6B">
        <w:rPr>
          <w:rFonts w:ascii="Times New Roman" w:hAnsi="Times New Roman" w:cs="Times New Roman"/>
          <w:sz w:val="24"/>
          <w:szCs w:val="24"/>
        </w:rPr>
        <w:t xml:space="preserve"> desteği) </w:t>
      </w:r>
    </w:p>
    <w:p w14:paraId="439283D3"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Bilimsel anlamda başarı sağlamış araştırıcı </w:t>
      </w:r>
      <w:proofErr w:type="gramStart"/>
      <w:r w:rsidRPr="00885F6B">
        <w:rPr>
          <w:rFonts w:ascii="Times New Roman" w:hAnsi="Times New Roman" w:cs="Times New Roman"/>
          <w:sz w:val="24"/>
          <w:szCs w:val="24"/>
        </w:rPr>
        <w:t>yıl sonunda</w:t>
      </w:r>
      <w:proofErr w:type="gramEnd"/>
      <w:r w:rsidRPr="00885F6B">
        <w:rPr>
          <w:rFonts w:ascii="Times New Roman" w:hAnsi="Times New Roman" w:cs="Times New Roman"/>
          <w:sz w:val="24"/>
          <w:szCs w:val="24"/>
        </w:rPr>
        <w:t xml:space="preserve"> fakülte tarafından başarılı olarak değerlendirilir ve başarı belgesi verilir.   </w:t>
      </w:r>
    </w:p>
    <w:p w14:paraId="66D80081"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b/>
          <w:sz w:val="24"/>
          <w:szCs w:val="24"/>
        </w:rPr>
        <w:t>4) Araştırma Performansının İzlenmesi ve İyileştirilmesi: Birim, araştırma ve geliştirme faaliyetlerini verilere dayalı ve periyodik olarak ölçmeli, değerlendirmeli ve sonuçlarını yayımlamalıdır. Elde edilen bulgular, birimin araştırma ve geliştirme performansının periyodik olarak gözden geçirilmesi ve iyileştirilmesi için kullanılmalıdır.</w:t>
      </w:r>
      <w:r w:rsidRPr="00885F6B">
        <w:rPr>
          <w:rFonts w:ascii="Times New Roman" w:hAnsi="Times New Roman" w:cs="Times New Roman"/>
          <w:sz w:val="24"/>
          <w:szCs w:val="24"/>
        </w:rPr>
        <w:t xml:space="preserve"> </w:t>
      </w:r>
    </w:p>
    <w:p w14:paraId="07984050"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Birimin mevcut araştırma faaliyetleri belirlenen hedefleriyle uyumlu mudur? </w:t>
      </w:r>
    </w:p>
    <w:p w14:paraId="76E802AB"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3DBB5082"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Birimin araştırma ve geliştirme faaliyetlerinin etkinlik düzeyi/performansı verilere dayalı ve periyodik olarak nasıl ölçülmekte ve değerlendirilmektedir? (Yıllık Faaliyet raporlarının değerlendirilerek raporlanması) </w:t>
      </w:r>
    </w:p>
    <w:p w14:paraId="560C64C4"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Bu faaliyetlerin verilere dayalı ölçümü ve değerlendirmesi üniversite tarafından yıl içinde belirli </w:t>
      </w:r>
      <w:proofErr w:type="gramStart"/>
      <w:r w:rsidRPr="00885F6B">
        <w:rPr>
          <w:rFonts w:ascii="Times New Roman" w:hAnsi="Times New Roman" w:cs="Times New Roman"/>
          <w:sz w:val="24"/>
          <w:szCs w:val="24"/>
        </w:rPr>
        <w:t>periyotlarla</w:t>
      </w:r>
      <w:proofErr w:type="gramEnd"/>
      <w:r w:rsidRPr="00885F6B">
        <w:rPr>
          <w:rFonts w:ascii="Times New Roman" w:hAnsi="Times New Roman" w:cs="Times New Roman"/>
          <w:sz w:val="24"/>
          <w:szCs w:val="24"/>
        </w:rPr>
        <w:t xml:space="preserve"> akademisyenlerden istenen faaliyet raporları ile yapılmaktadır. </w:t>
      </w:r>
    </w:p>
    <w:p w14:paraId="34828F5E"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Araştırma faaliyetlerine yönelik olarak yapılan değerlendirmelerin sonuçları yayımlanmakta mıdır? (İç izlem-Birim adresli yayınlar-proje-tez vb. Doktora verileri)</w:t>
      </w:r>
    </w:p>
    <w:p w14:paraId="0FC2CCA9"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3F323C1F"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Birim, üniversitenin araştırma üniversitesi statüsünün korunmasına nasıl katkılar sağlamaktadır (Yayın, proje, patent </w:t>
      </w:r>
      <w:proofErr w:type="spellStart"/>
      <w:r w:rsidRPr="00885F6B">
        <w:rPr>
          <w:rFonts w:ascii="Times New Roman" w:hAnsi="Times New Roman" w:cs="Times New Roman"/>
          <w:sz w:val="24"/>
          <w:szCs w:val="24"/>
        </w:rPr>
        <w:t>vb</w:t>
      </w:r>
      <w:proofErr w:type="spellEnd"/>
      <w:r w:rsidRPr="00885F6B">
        <w:rPr>
          <w:rFonts w:ascii="Times New Roman" w:hAnsi="Times New Roman" w:cs="Times New Roman"/>
          <w:sz w:val="24"/>
          <w:szCs w:val="24"/>
        </w:rPr>
        <w:t xml:space="preserve">) </w:t>
      </w:r>
    </w:p>
    <w:p w14:paraId="05394B1B"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Yapılan bilimsel yayınlar,  mezun lisansüstü öğrenci sayısı ve başarısı, gerçekleştirilen projeler, patent vb. gibi değerler ile katkı sağlamaktadır.</w:t>
      </w:r>
    </w:p>
    <w:p w14:paraId="0202F61F" w14:textId="77777777" w:rsidR="0007387E" w:rsidRPr="00885F6B" w:rsidRDefault="0007387E" w:rsidP="0007387E">
      <w:pPr>
        <w:spacing w:line="240" w:lineRule="auto"/>
        <w:jc w:val="both"/>
        <w:rPr>
          <w:rFonts w:ascii="Times New Roman" w:hAnsi="Times New Roman" w:cs="Times New Roman"/>
          <w:sz w:val="24"/>
          <w:szCs w:val="24"/>
        </w:rPr>
      </w:pPr>
    </w:p>
    <w:p w14:paraId="3A582F67" w14:textId="1F77006E" w:rsidR="00885F6B"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Yakın çevresinden başlayarak, yerel, bölgesel, ulusal ve küresel kalkınmayı geliştirecek birim düzeyinde katkıları tanımlanmış mıdır? </w:t>
      </w:r>
    </w:p>
    <w:p w14:paraId="5166031C"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lastRenderedPageBreak/>
        <w:t>Bu şekilde tanımlanmış katkı bulunmamaktadır.</w:t>
      </w:r>
    </w:p>
    <w:p w14:paraId="51922BED" w14:textId="77777777" w:rsidR="0007387E" w:rsidRPr="00885F6B" w:rsidRDefault="0007387E" w:rsidP="0007387E">
      <w:pPr>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Birim, araştırma performansının birimin hedeflerine ulaşmasındaki yeterliliğini düzenli olarak nasıl gözden geçirmekte ve iyileştirilmesini nasıl sağlamaktadır?</w:t>
      </w:r>
    </w:p>
    <w:p w14:paraId="21548ACA" w14:textId="7C572110" w:rsidR="0007387E" w:rsidRPr="00885F6B" w:rsidRDefault="0007387E" w:rsidP="00C86FCC">
      <w:pPr>
        <w:tabs>
          <w:tab w:val="left" w:pos="3481"/>
        </w:tabs>
        <w:spacing w:line="24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Birimin/bölümün bu şekilde belirtilen gözden geçirmekte ve iyileştirilmesini politikası bulunmamaktadır. Araştırmayı gerçekleştiren akademisyenler kendi hedeflerini ve iyileştirmelerini kendileri belirlemektedirler.</w:t>
      </w:r>
    </w:p>
    <w:p w14:paraId="06CBEA26" w14:textId="77777777" w:rsidR="00D61CD8" w:rsidRPr="00885F6B" w:rsidRDefault="00D61CD8" w:rsidP="00BE28E7">
      <w:pPr>
        <w:pStyle w:val="Default"/>
        <w:spacing w:after="47" w:line="360" w:lineRule="auto"/>
        <w:jc w:val="both"/>
      </w:pPr>
    </w:p>
    <w:p w14:paraId="1084F64B" w14:textId="77777777" w:rsidR="0007387E" w:rsidRPr="00885F6B" w:rsidRDefault="0007387E" w:rsidP="0077487D">
      <w:pPr>
        <w:autoSpaceDE w:val="0"/>
        <w:autoSpaceDN w:val="0"/>
        <w:adjustRightInd w:val="0"/>
        <w:spacing w:after="0" w:line="360" w:lineRule="auto"/>
        <w:jc w:val="both"/>
        <w:rPr>
          <w:rFonts w:ascii="Times New Roman" w:hAnsi="Times New Roman" w:cs="Times New Roman"/>
          <w:b/>
          <w:sz w:val="24"/>
          <w:szCs w:val="24"/>
        </w:rPr>
      </w:pPr>
      <w:r w:rsidRPr="00885F6B">
        <w:rPr>
          <w:rFonts w:ascii="Times New Roman" w:hAnsi="Times New Roman" w:cs="Times New Roman"/>
          <w:b/>
          <w:sz w:val="24"/>
          <w:szCs w:val="24"/>
        </w:rPr>
        <w:t xml:space="preserve">D. YÖNETİM SİSTEMİ </w:t>
      </w:r>
    </w:p>
    <w:p w14:paraId="2ECB265E" w14:textId="77777777" w:rsidR="0007387E" w:rsidRPr="00885F6B" w:rsidRDefault="0007387E" w:rsidP="0077487D">
      <w:pPr>
        <w:autoSpaceDE w:val="0"/>
        <w:autoSpaceDN w:val="0"/>
        <w:adjustRightInd w:val="0"/>
        <w:spacing w:after="0" w:line="360" w:lineRule="auto"/>
        <w:jc w:val="both"/>
        <w:rPr>
          <w:rFonts w:ascii="Times New Roman" w:hAnsi="Times New Roman" w:cs="Times New Roman"/>
          <w:sz w:val="24"/>
          <w:szCs w:val="24"/>
        </w:rPr>
      </w:pPr>
    </w:p>
    <w:p w14:paraId="05D386C9" w14:textId="77777777" w:rsidR="0007387E" w:rsidRPr="00885F6B" w:rsidRDefault="0007387E" w:rsidP="0077487D">
      <w:pPr>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Birimin yönetişim/</w:t>
      </w:r>
      <w:proofErr w:type="spellStart"/>
      <w:r w:rsidRPr="00885F6B">
        <w:rPr>
          <w:rFonts w:ascii="Times New Roman" w:hAnsi="Times New Roman" w:cs="Times New Roman"/>
          <w:sz w:val="24"/>
          <w:szCs w:val="24"/>
        </w:rPr>
        <w:t>organizasyonel</w:t>
      </w:r>
      <w:proofErr w:type="spellEnd"/>
      <w:r w:rsidRPr="00885F6B">
        <w:rPr>
          <w:rFonts w:ascii="Times New Roman" w:hAnsi="Times New Roman" w:cs="Times New Roman"/>
          <w:sz w:val="24"/>
          <w:szCs w:val="24"/>
        </w:rPr>
        <w:t xml:space="preserve"> süreçleri ve faaliyetlerinin neler olduğunun anlatılması ve buna ilişkin değerlendirmenin yapılması beklenmektedir. </w:t>
      </w:r>
    </w:p>
    <w:p w14:paraId="0ACB4619" w14:textId="77777777" w:rsidR="0007387E" w:rsidRPr="00885F6B" w:rsidRDefault="0007387E" w:rsidP="0077487D">
      <w:pPr>
        <w:autoSpaceDE w:val="0"/>
        <w:autoSpaceDN w:val="0"/>
        <w:adjustRightInd w:val="0"/>
        <w:spacing w:after="0" w:line="360" w:lineRule="auto"/>
        <w:jc w:val="both"/>
        <w:rPr>
          <w:rFonts w:ascii="Times New Roman" w:hAnsi="Times New Roman" w:cs="Times New Roman"/>
          <w:sz w:val="24"/>
          <w:szCs w:val="24"/>
        </w:rPr>
      </w:pPr>
    </w:p>
    <w:p w14:paraId="767D5A77" w14:textId="420475FA" w:rsidR="004C286B" w:rsidRPr="00885F6B" w:rsidRDefault="0007387E" w:rsidP="004C286B">
      <w:pPr>
        <w:pStyle w:val="ListeParagraf"/>
        <w:numPr>
          <w:ilvl w:val="0"/>
          <w:numId w:val="26"/>
        </w:numPr>
        <w:autoSpaceDE w:val="0"/>
        <w:autoSpaceDN w:val="0"/>
        <w:adjustRightInd w:val="0"/>
        <w:spacing w:after="0" w:line="360" w:lineRule="auto"/>
        <w:jc w:val="both"/>
        <w:rPr>
          <w:rFonts w:ascii="Times New Roman" w:hAnsi="Times New Roman" w:cs="Times New Roman"/>
          <w:b/>
          <w:sz w:val="24"/>
          <w:szCs w:val="24"/>
        </w:rPr>
      </w:pPr>
      <w:r w:rsidRPr="00885F6B">
        <w:rPr>
          <w:rFonts w:ascii="Times New Roman" w:hAnsi="Times New Roman" w:cs="Times New Roman"/>
          <w:b/>
          <w:sz w:val="24"/>
          <w:szCs w:val="24"/>
        </w:rPr>
        <w:t xml:space="preserve">Yönetim ve İdari Birimlerin Yapısı: Birim, stratejik hedeflerine ulaşmayı nitelik ve nicelik olarak güvence altına alan yönetsel ve idari yapılanmaya sahip olmalıdır. Yönetim kadrosu gerekli yapıcı liderliği üstlenebilmeli, idari kadrolar gerekli yetkinliğe sahip olmalıdır. </w:t>
      </w:r>
    </w:p>
    <w:p w14:paraId="0AAAB0CA" w14:textId="77777777" w:rsidR="00181EAC" w:rsidRPr="00885F6B" w:rsidRDefault="0007387E"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Birimin, eğitim-öğretim ve araştırma süreçlerinin yönetimi dâhil olmak üzere yönetim ve idari yapısı nasıl tanımlanmıştır?</w:t>
      </w:r>
    </w:p>
    <w:p w14:paraId="32E2AE69" w14:textId="1BAB49F5" w:rsidR="004C286B" w:rsidRPr="00885F6B" w:rsidRDefault="00181EAC"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w:t>
      </w:r>
      <w:r w:rsidR="0007387E" w:rsidRPr="00885F6B">
        <w:rPr>
          <w:rFonts w:ascii="Times New Roman" w:hAnsi="Times New Roman" w:cs="Times New Roman"/>
          <w:sz w:val="24"/>
          <w:szCs w:val="24"/>
        </w:rPr>
        <w:t>Birimde, gerekli durumlarda Üniversitelerde Akademik Teşkilat Yönetmeliği kapsamının gerekliliklerine ilave olarak farklı bir yönetim y</w:t>
      </w:r>
      <w:r w:rsidRPr="00885F6B">
        <w:rPr>
          <w:rFonts w:ascii="Times New Roman" w:hAnsi="Times New Roman" w:cs="Times New Roman"/>
          <w:sz w:val="24"/>
          <w:szCs w:val="24"/>
        </w:rPr>
        <w:t>aklaşımı geliştirilmemiştir.</w:t>
      </w:r>
    </w:p>
    <w:p w14:paraId="285868D2" w14:textId="77777777" w:rsidR="00181EAC" w:rsidRPr="00885F6B" w:rsidRDefault="0007387E"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İç kontrol standartlarına uyum e</w:t>
      </w:r>
      <w:r w:rsidR="00181EAC" w:rsidRPr="00885F6B">
        <w:rPr>
          <w:rFonts w:ascii="Times New Roman" w:hAnsi="Times New Roman" w:cs="Times New Roman"/>
          <w:sz w:val="24"/>
          <w:szCs w:val="24"/>
        </w:rPr>
        <w:t xml:space="preserve">ylem planı uygulanmakta mıdır? </w:t>
      </w:r>
    </w:p>
    <w:p w14:paraId="51A2258C" w14:textId="69647FE6" w:rsidR="004C286B" w:rsidRPr="00885F6B" w:rsidRDefault="0007387E"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İç kontrol standartlarına uyum </w:t>
      </w:r>
      <w:r w:rsidR="00181EAC" w:rsidRPr="00885F6B">
        <w:rPr>
          <w:rFonts w:ascii="Times New Roman" w:hAnsi="Times New Roman" w:cs="Times New Roman"/>
          <w:sz w:val="24"/>
          <w:szCs w:val="24"/>
        </w:rPr>
        <w:t>eylem planına ait etkinlik bulunmamaktadır.</w:t>
      </w:r>
    </w:p>
    <w:p w14:paraId="66BD1C59" w14:textId="77777777" w:rsidR="004C286B" w:rsidRPr="00885F6B" w:rsidRDefault="004C286B" w:rsidP="004C286B">
      <w:pPr>
        <w:pStyle w:val="ListeParagraf"/>
        <w:autoSpaceDE w:val="0"/>
        <w:autoSpaceDN w:val="0"/>
        <w:adjustRightInd w:val="0"/>
        <w:spacing w:after="0" w:line="360" w:lineRule="auto"/>
        <w:jc w:val="both"/>
        <w:rPr>
          <w:rFonts w:ascii="Times New Roman" w:hAnsi="Times New Roman" w:cs="Times New Roman"/>
          <w:sz w:val="24"/>
          <w:szCs w:val="24"/>
        </w:rPr>
      </w:pPr>
    </w:p>
    <w:p w14:paraId="34B57BF8" w14:textId="4F8B8D92" w:rsidR="004C286B" w:rsidRPr="00885F6B" w:rsidRDefault="0007387E"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İç kontrol standartlarında da sorgulanan, idari ve destek birimlerinde görev alan personelin eğitim ve liyakatlerinin üstlendikleri görevlerle uyumunu sağlamak üzere tanımlı süreçler kullanılmakta mıdır? (Görev tanımları, iş akış süreçleri) </w:t>
      </w:r>
    </w:p>
    <w:p w14:paraId="37C2ECE9" w14:textId="4F4498B8" w:rsidR="00181EAC" w:rsidRPr="00885F6B" w:rsidRDefault="00181EAC"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083BD7D8" w14:textId="62A37B13" w:rsidR="004C286B" w:rsidRPr="00885F6B" w:rsidRDefault="0007387E" w:rsidP="004C286B">
      <w:pPr>
        <w:pStyle w:val="ListeParagraf"/>
        <w:autoSpaceDE w:val="0"/>
        <w:autoSpaceDN w:val="0"/>
        <w:adjustRightInd w:val="0"/>
        <w:spacing w:after="0" w:line="360" w:lineRule="auto"/>
        <w:jc w:val="both"/>
        <w:rPr>
          <w:rFonts w:ascii="Times New Roman" w:hAnsi="Times New Roman" w:cs="Times New Roman"/>
          <w:b/>
          <w:sz w:val="24"/>
          <w:szCs w:val="24"/>
        </w:rPr>
      </w:pPr>
      <w:r w:rsidRPr="00885F6B">
        <w:rPr>
          <w:rFonts w:ascii="Times New Roman" w:hAnsi="Times New Roman" w:cs="Times New Roman"/>
          <w:b/>
          <w:sz w:val="24"/>
          <w:szCs w:val="24"/>
        </w:rPr>
        <w:t xml:space="preserve">2) Kaynakların Yönetimi: Birim, insan kaynakları, mali kaynakları ile taşınır ve taşınmaz kaynaklarının tümünü etkin ve verimli kullandığını güvence altına almak üzere bir yönetim sistemine sahip olmalıdır. (İlan edilmiş yönetim sistemi belgesi) </w:t>
      </w:r>
    </w:p>
    <w:p w14:paraId="424816E7" w14:textId="77777777" w:rsidR="004C286B" w:rsidRPr="00885F6B" w:rsidRDefault="004C286B" w:rsidP="004C286B">
      <w:pPr>
        <w:pStyle w:val="ListeParagraf"/>
        <w:autoSpaceDE w:val="0"/>
        <w:autoSpaceDN w:val="0"/>
        <w:adjustRightInd w:val="0"/>
        <w:spacing w:after="0" w:line="360" w:lineRule="auto"/>
        <w:jc w:val="both"/>
        <w:rPr>
          <w:rFonts w:ascii="Times New Roman" w:hAnsi="Times New Roman" w:cs="Times New Roman"/>
          <w:sz w:val="24"/>
          <w:szCs w:val="24"/>
        </w:rPr>
      </w:pPr>
    </w:p>
    <w:p w14:paraId="36BC2962" w14:textId="43F5A858" w:rsidR="004C286B" w:rsidRPr="00885F6B" w:rsidRDefault="0007387E"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İnsan kaynaklarının yönetimi nasıl ve ne kadar etkin olarak gerçekleştirilmektedir? </w:t>
      </w:r>
    </w:p>
    <w:p w14:paraId="041146C3" w14:textId="476CB87A" w:rsidR="004C286B" w:rsidRPr="00885F6B" w:rsidRDefault="00181EAC" w:rsidP="00181EAC">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İnsan kaynaklarının yönetimi ile ilgili bir sistem bulunmamaktadır.</w:t>
      </w:r>
    </w:p>
    <w:p w14:paraId="60659267" w14:textId="77777777" w:rsidR="004C286B" w:rsidRPr="00885F6B" w:rsidRDefault="0007387E"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lastRenderedPageBreak/>
        <w:t xml:space="preserve">• İdari ve destek hizmetleri sunan birimlerinde görev alan personelin eğitim ve liyakatlerinin üstlendikleri görevlerle uyumunu sağlamak üzere nasıl bir sistem kullanılmaktadır? </w:t>
      </w:r>
    </w:p>
    <w:p w14:paraId="465767A0" w14:textId="77777777" w:rsidR="004C286B" w:rsidRPr="00885F6B" w:rsidRDefault="0007387E"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Mali kaynakların yönetimi nasıl ve ne kadar etkin olarak gerçekleştirilmektedir? </w:t>
      </w:r>
    </w:p>
    <w:p w14:paraId="05A76BAF" w14:textId="77777777" w:rsidR="00181EAC" w:rsidRPr="00885F6B" w:rsidRDefault="00181EAC" w:rsidP="004C286B">
      <w:pPr>
        <w:pStyle w:val="ListeParagraf"/>
        <w:autoSpaceDE w:val="0"/>
        <w:autoSpaceDN w:val="0"/>
        <w:adjustRightInd w:val="0"/>
        <w:spacing w:after="0" w:line="360" w:lineRule="auto"/>
        <w:jc w:val="both"/>
        <w:rPr>
          <w:rFonts w:ascii="Times New Roman" w:hAnsi="Times New Roman" w:cs="Times New Roman"/>
          <w:sz w:val="24"/>
          <w:szCs w:val="24"/>
        </w:rPr>
      </w:pPr>
    </w:p>
    <w:p w14:paraId="093EDF07" w14:textId="0C7F2B29" w:rsidR="004C286B" w:rsidRPr="00885F6B" w:rsidRDefault="00181EAC"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Birimin, araştırma ve geliştirme faaliyetleri için uygun fiziki altyapı ve mali kaynaklara sahip olma ve bunları verimli bir şekilde kullanmak amacıyla faaliyetler planlanmaktadır. Ancak kurumun araştırma politikaları, iç ve dış paydaşlarla iş birliği, kurum dışı fonlardan yararlanmaya yönelik bir plan henüz mevcut değildir. </w:t>
      </w:r>
    </w:p>
    <w:p w14:paraId="59DB4E59" w14:textId="318E2EE3" w:rsidR="00181EAC" w:rsidRPr="00885F6B" w:rsidRDefault="0007387E" w:rsidP="00DA0E51">
      <w:pPr>
        <w:pStyle w:val="ListeParagraf"/>
        <w:autoSpaceDE w:val="0"/>
        <w:autoSpaceDN w:val="0"/>
        <w:adjustRightInd w:val="0"/>
        <w:spacing w:after="0" w:line="360" w:lineRule="auto"/>
        <w:jc w:val="both"/>
        <w:rPr>
          <w:rFonts w:ascii="Times New Roman" w:hAnsi="Times New Roman" w:cs="Times New Roman"/>
          <w:color w:val="374151"/>
          <w:sz w:val="24"/>
          <w:szCs w:val="24"/>
        </w:rPr>
      </w:pPr>
      <w:r w:rsidRPr="00885F6B">
        <w:rPr>
          <w:rFonts w:ascii="Times New Roman" w:hAnsi="Times New Roman" w:cs="Times New Roman"/>
          <w:sz w:val="24"/>
          <w:szCs w:val="24"/>
        </w:rPr>
        <w:t>• Taşınır ve taşınmaz kaynakların yönetimi nasıl ve ne kadar etkin olarak gerçekleştirilmektedir?</w:t>
      </w:r>
      <w:r w:rsidR="00DA0E51" w:rsidRPr="00885F6B">
        <w:rPr>
          <w:rFonts w:ascii="Times New Roman" w:hAnsi="Times New Roman" w:cs="Times New Roman"/>
          <w:color w:val="374151"/>
          <w:sz w:val="24"/>
          <w:szCs w:val="24"/>
        </w:rPr>
        <w:t xml:space="preserve"> </w:t>
      </w:r>
    </w:p>
    <w:p w14:paraId="4D5996F4" w14:textId="54345DC2" w:rsidR="00181EAC" w:rsidRPr="00885F6B" w:rsidRDefault="00181EAC" w:rsidP="00DA0E51">
      <w:pPr>
        <w:rPr>
          <w:rFonts w:ascii="Times New Roman" w:hAnsi="Times New Roman" w:cs="Times New Roman"/>
          <w:sz w:val="24"/>
          <w:szCs w:val="24"/>
        </w:rPr>
      </w:pPr>
      <w:r w:rsidRPr="00885F6B">
        <w:rPr>
          <w:rFonts w:ascii="Times New Roman" w:hAnsi="Times New Roman" w:cs="Times New Roman"/>
          <w:sz w:val="24"/>
          <w:szCs w:val="24"/>
        </w:rPr>
        <w:t>Varlık Takibi ve Kayıt Tutma:</w:t>
      </w:r>
    </w:p>
    <w:p w14:paraId="0100FAB1" w14:textId="5B75E08D" w:rsidR="00181EAC" w:rsidRPr="00885F6B" w:rsidRDefault="00181EAC" w:rsidP="00DA0E51">
      <w:pPr>
        <w:rPr>
          <w:rFonts w:ascii="Times New Roman" w:hAnsi="Times New Roman" w:cs="Times New Roman"/>
          <w:sz w:val="24"/>
          <w:szCs w:val="24"/>
        </w:rPr>
      </w:pPr>
      <w:r w:rsidRPr="00885F6B">
        <w:rPr>
          <w:rFonts w:ascii="Times New Roman" w:hAnsi="Times New Roman" w:cs="Times New Roman"/>
          <w:sz w:val="24"/>
          <w:szCs w:val="24"/>
        </w:rPr>
        <w:t>Üniversiteler, taşınır ve taşınmaz varlıkları sistematik bir şekilde takip etmek iç</w:t>
      </w:r>
      <w:r w:rsidR="00DA0E51" w:rsidRPr="00885F6B">
        <w:rPr>
          <w:rFonts w:ascii="Times New Roman" w:hAnsi="Times New Roman" w:cs="Times New Roman"/>
          <w:sz w:val="24"/>
          <w:szCs w:val="24"/>
        </w:rPr>
        <w:t>in bir kayıt sistemi kullanılır</w:t>
      </w:r>
      <w:r w:rsidRPr="00885F6B">
        <w:rPr>
          <w:rFonts w:ascii="Times New Roman" w:hAnsi="Times New Roman" w:cs="Times New Roman"/>
          <w:sz w:val="24"/>
          <w:szCs w:val="24"/>
        </w:rPr>
        <w:t xml:space="preserve">. Bilgisayarlar, laboratuvar </w:t>
      </w:r>
      <w:proofErr w:type="gramStart"/>
      <w:r w:rsidRPr="00885F6B">
        <w:rPr>
          <w:rFonts w:ascii="Times New Roman" w:hAnsi="Times New Roman" w:cs="Times New Roman"/>
          <w:sz w:val="24"/>
          <w:szCs w:val="24"/>
        </w:rPr>
        <w:t>ekipmanları</w:t>
      </w:r>
      <w:proofErr w:type="gramEnd"/>
      <w:r w:rsidRPr="00885F6B">
        <w:rPr>
          <w:rFonts w:ascii="Times New Roman" w:hAnsi="Times New Roman" w:cs="Times New Roman"/>
          <w:sz w:val="24"/>
          <w:szCs w:val="24"/>
        </w:rPr>
        <w:t>, araçlar gibi taşınır varlıkların yanı sıra binalar, araziler gibi taşınmaz varlıkların da kaydı tutulur.</w:t>
      </w:r>
    </w:p>
    <w:p w14:paraId="1D9E08EF" w14:textId="77777777" w:rsidR="00181EAC" w:rsidRPr="00885F6B" w:rsidRDefault="00181EAC" w:rsidP="00DA0E51">
      <w:pPr>
        <w:rPr>
          <w:rFonts w:ascii="Times New Roman" w:hAnsi="Times New Roman" w:cs="Times New Roman"/>
          <w:sz w:val="24"/>
          <w:szCs w:val="24"/>
        </w:rPr>
      </w:pPr>
      <w:r w:rsidRPr="00885F6B">
        <w:rPr>
          <w:rFonts w:ascii="Times New Roman" w:hAnsi="Times New Roman" w:cs="Times New Roman"/>
          <w:sz w:val="24"/>
          <w:szCs w:val="24"/>
        </w:rPr>
        <w:t>Envanter Yönetimi:</w:t>
      </w:r>
    </w:p>
    <w:p w14:paraId="52C967E1" w14:textId="77777777" w:rsidR="00181EAC" w:rsidRPr="00885F6B" w:rsidRDefault="00181EAC" w:rsidP="00DA0E51">
      <w:pPr>
        <w:rPr>
          <w:rFonts w:ascii="Times New Roman" w:hAnsi="Times New Roman" w:cs="Times New Roman"/>
          <w:sz w:val="24"/>
          <w:szCs w:val="24"/>
        </w:rPr>
      </w:pPr>
      <w:r w:rsidRPr="00885F6B">
        <w:rPr>
          <w:rFonts w:ascii="Times New Roman" w:hAnsi="Times New Roman" w:cs="Times New Roman"/>
          <w:sz w:val="24"/>
          <w:szCs w:val="24"/>
        </w:rPr>
        <w:t xml:space="preserve">Taşınabilir varlıklar için periyodik </w:t>
      </w:r>
      <w:proofErr w:type="gramStart"/>
      <w:r w:rsidRPr="00885F6B">
        <w:rPr>
          <w:rFonts w:ascii="Times New Roman" w:hAnsi="Times New Roman" w:cs="Times New Roman"/>
          <w:sz w:val="24"/>
          <w:szCs w:val="24"/>
        </w:rPr>
        <w:t>envanter</w:t>
      </w:r>
      <w:proofErr w:type="gramEnd"/>
      <w:r w:rsidRPr="00885F6B">
        <w:rPr>
          <w:rFonts w:ascii="Times New Roman" w:hAnsi="Times New Roman" w:cs="Times New Roman"/>
          <w:sz w:val="24"/>
          <w:szCs w:val="24"/>
        </w:rPr>
        <w:t xml:space="preserve"> kontrolleri yapılır. Bu kontroller, varlıkların mevcudiyetini doğrulamak ve kayıtlarla uyumlu olup olmadığını kontrol etmek için gerçekleştirilir.</w:t>
      </w:r>
    </w:p>
    <w:p w14:paraId="13A30AC7" w14:textId="77777777" w:rsidR="00181EAC" w:rsidRPr="00885F6B" w:rsidRDefault="00181EAC" w:rsidP="00DA0E51">
      <w:pPr>
        <w:rPr>
          <w:rFonts w:ascii="Times New Roman" w:hAnsi="Times New Roman" w:cs="Times New Roman"/>
          <w:sz w:val="24"/>
          <w:szCs w:val="24"/>
        </w:rPr>
      </w:pPr>
      <w:r w:rsidRPr="00885F6B">
        <w:rPr>
          <w:rFonts w:ascii="Times New Roman" w:hAnsi="Times New Roman" w:cs="Times New Roman"/>
          <w:sz w:val="24"/>
          <w:szCs w:val="24"/>
        </w:rPr>
        <w:t>Zimmet ve Sorumluluk:</w:t>
      </w:r>
    </w:p>
    <w:p w14:paraId="70E142F7" w14:textId="77777777" w:rsidR="00181EAC" w:rsidRPr="00885F6B" w:rsidRDefault="00181EAC" w:rsidP="00DA0E51">
      <w:pPr>
        <w:rPr>
          <w:rFonts w:ascii="Times New Roman" w:hAnsi="Times New Roman" w:cs="Times New Roman"/>
          <w:sz w:val="24"/>
          <w:szCs w:val="24"/>
        </w:rPr>
      </w:pPr>
      <w:r w:rsidRPr="00885F6B">
        <w:rPr>
          <w:rFonts w:ascii="Times New Roman" w:hAnsi="Times New Roman" w:cs="Times New Roman"/>
          <w:sz w:val="24"/>
          <w:szCs w:val="24"/>
        </w:rPr>
        <w:t>Taşınabilir varlıklar genellikle belirli bir birime zimmetlenir. Bu, varlıkların sorumluluğunun belirli personel veya birimde olduğu anlamına gelir. Bu sayede varlık kullanımı ve durumu daha etkin bir şekilde takip edilebilir.</w:t>
      </w:r>
    </w:p>
    <w:p w14:paraId="0CD2F34C" w14:textId="77777777" w:rsidR="00181EAC" w:rsidRPr="00885F6B" w:rsidRDefault="00181EAC" w:rsidP="00DA0E51">
      <w:pPr>
        <w:rPr>
          <w:rFonts w:ascii="Times New Roman" w:hAnsi="Times New Roman" w:cs="Times New Roman"/>
          <w:sz w:val="24"/>
          <w:szCs w:val="24"/>
        </w:rPr>
      </w:pPr>
      <w:r w:rsidRPr="00885F6B">
        <w:rPr>
          <w:rFonts w:ascii="Times New Roman" w:hAnsi="Times New Roman" w:cs="Times New Roman"/>
          <w:sz w:val="24"/>
          <w:szCs w:val="24"/>
        </w:rPr>
        <w:t>Bakım ve Onarım:</w:t>
      </w:r>
    </w:p>
    <w:p w14:paraId="13CC5DF0" w14:textId="77777777" w:rsidR="00181EAC" w:rsidRPr="00885F6B" w:rsidRDefault="00181EAC" w:rsidP="00DA0E51">
      <w:pPr>
        <w:rPr>
          <w:rFonts w:ascii="Times New Roman" w:hAnsi="Times New Roman" w:cs="Times New Roman"/>
          <w:sz w:val="24"/>
          <w:szCs w:val="24"/>
        </w:rPr>
      </w:pPr>
      <w:r w:rsidRPr="00885F6B">
        <w:rPr>
          <w:rFonts w:ascii="Times New Roman" w:hAnsi="Times New Roman" w:cs="Times New Roman"/>
          <w:sz w:val="24"/>
          <w:szCs w:val="24"/>
        </w:rPr>
        <w:t>Ekipman ve binaların düzenli bakımı ve onarımları, varlıkların ömrünü uzatmak ve etkin kullanımını sağlamak için önemlidir. Bu süreçlerin planlanması ve uygulanması da yönetim tarafından gerçekleştirilir.</w:t>
      </w:r>
    </w:p>
    <w:p w14:paraId="223C83ED" w14:textId="77777777" w:rsidR="00181EAC" w:rsidRPr="00885F6B" w:rsidRDefault="00181EAC" w:rsidP="00DA0E51">
      <w:pPr>
        <w:rPr>
          <w:rFonts w:ascii="Times New Roman" w:hAnsi="Times New Roman" w:cs="Times New Roman"/>
          <w:sz w:val="24"/>
          <w:szCs w:val="24"/>
        </w:rPr>
      </w:pPr>
      <w:r w:rsidRPr="00885F6B">
        <w:rPr>
          <w:rFonts w:ascii="Times New Roman" w:hAnsi="Times New Roman" w:cs="Times New Roman"/>
          <w:sz w:val="24"/>
          <w:szCs w:val="24"/>
        </w:rPr>
        <w:t>Değerlendirme ve Raporlama:</w:t>
      </w:r>
    </w:p>
    <w:p w14:paraId="069DD65F" w14:textId="77777777" w:rsidR="00181EAC" w:rsidRPr="00885F6B" w:rsidRDefault="00181EAC" w:rsidP="00DA0E51">
      <w:pPr>
        <w:rPr>
          <w:rFonts w:ascii="Times New Roman" w:hAnsi="Times New Roman" w:cs="Times New Roman"/>
          <w:sz w:val="24"/>
          <w:szCs w:val="24"/>
        </w:rPr>
      </w:pPr>
      <w:r w:rsidRPr="00885F6B">
        <w:rPr>
          <w:rFonts w:ascii="Times New Roman" w:hAnsi="Times New Roman" w:cs="Times New Roman"/>
          <w:sz w:val="24"/>
          <w:szCs w:val="24"/>
        </w:rPr>
        <w:t>Taşınabilir ve taşınmaz varlıkların değerleri belirli aralıklarla değerlendirilir. Bu değerlendirmeler, varlıkların maliyet etkinliğini değerlendirmek ve gerektiğinde stratejik kararlar almak için kullanılır. Raporlar, üst düzey yöneticilere ve ilgili paydaşlara sunulabilir.</w:t>
      </w:r>
    </w:p>
    <w:p w14:paraId="4D09524B" w14:textId="77777777" w:rsidR="004C286B" w:rsidRPr="00885F6B" w:rsidRDefault="004C286B" w:rsidP="00DA0E51">
      <w:pPr>
        <w:rPr>
          <w:rFonts w:ascii="Times New Roman" w:hAnsi="Times New Roman" w:cs="Times New Roman"/>
          <w:sz w:val="24"/>
          <w:szCs w:val="24"/>
        </w:rPr>
      </w:pPr>
    </w:p>
    <w:p w14:paraId="1107A6D3" w14:textId="77777777" w:rsidR="004C286B" w:rsidRPr="00885F6B" w:rsidRDefault="0007387E" w:rsidP="004C286B">
      <w:pPr>
        <w:pStyle w:val="ListeParagraf"/>
        <w:autoSpaceDE w:val="0"/>
        <w:autoSpaceDN w:val="0"/>
        <w:adjustRightInd w:val="0"/>
        <w:spacing w:after="0" w:line="360" w:lineRule="auto"/>
        <w:jc w:val="both"/>
        <w:rPr>
          <w:rFonts w:ascii="Times New Roman" w:hAnsi="Times New Roman" w:cs="Times New Roman"/>
          <w:b/>
          <w:sz w:val="24"/>
          <w:szCs w:val="24"/>
        </w:rPr>
      </w:pPr>
      <w:r w:rsidRPr="00885F6B">
        <w:rPr>
          <w:rFonts w:ascii="Times New Roman" w:hAnsi="Times New Roman" w:cs="Times New Roman"/>
          <w:b/>
          <w:sz w:val="24"/>
          <w:szCs w:val="24"/>
        </w:rPr>
        <w:t xml:space="preserve">3) Bilgi Yönetim Sistemi: Birim, yönetsel ve </w:t>
      </w:r>
      <w:proofErr w:type="spellStart"/>
      <w:r w:rsidRPr="00885F6B">
        <w:rPr>
          <w:rFonts w:ascii="Times New Roman" w:hAnsi="Times New Roman" w:cs="Times New Roman"/>
          <w:b/>
          <w:sz w:val="24"/>
          <w:szCs w:val="24"/>
        </w:rPr>
        <w:t>operasyonel</w:t>
      </w:r>
      <w:proofErr w:type="spellEnd"/>
      <w:r w:rsidRPr="00885F6B">
        <w:rPr>
          <w:rFonts w:ascii="Times New Roman" w:hAnsi="Times New Roman" w:cs="Times New Roman"/>
          <w:b/>
          <w:sz w:val="24"/>
          <w:szCs w:val="24"/>
        </w:rPr>
        <w:t xml:space="preserve"> faaliyetlerinin etkin yönetimini güvence altına alabilmek üzere gerekli bilgi ve verileri periyodik olarak toplamalı, analiz etmeli ve süreçlerini iyileştirmek üzere kullanmalıdır. </w:t>
      </w:r>
    </w:p>
    <w:p w14:paraId="6D655DF8" w14:textId="77777777" w:rsidR="004C286B" w:rsidRPr="00885F6B" w:rsidRDefault="004C286B" w:rsidP="004C286B">
      <w:pPr>
        <w:pStyle w:val="ListeParagraf"/>
        <w:autoSpaceDE w:val="0"/>
        <w:autoSpaceDN w:val="0"/>
        <w:adjustRightInd w:val="0"/>
        <w:spacing w:after="0" w:line="360" w:lineRule="auto"/>
        <w:jc w:val="both"/>
        <w:rPr>
          <w:rFonts w:ascii="Times New Roman" w:hAnsi="Times New Roman" w:cs="Times New Roman"/>
          <w:sz w:val="24"/>
          <w:szCs w:val="24"/>
        </w:rPr>
      </w:pPr>
    </w:p>
    <w:p w14:paraId="0793ACFD" w14:textId="7EDDC140" w:rsidR="004C286B" w:rsidRPr="00885F6B" w:rsidRDefault="0007387E"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Birim her türlü faaliyeti ve süreçlerine ilişkin verileri toplamak, analiz etmek ve raporlamak üzere nasıl bir bilgi yönetim sistemi kullanmaktadır? (Bilgi yönetim sisteminin yapısı, erişilebilir ve kullanım kolaylığı )</w:t>
      </w:r>
    </w:p>
    <w:p w14:paraId="1C4B9D60" w14:textId="77777777" w:rsidR="00DA0E51" w:rsidRPr="00885F6B" w:rsidRDefault="00DA0E51" w:rsidP="004C286B">
      <w:pPr>
        <w:pStyle w:val="ListeParagraf"/>
        <w:autoSpaceDE w:val="0"/>
        <w:autoSpaceDN w:val="0"/>
        <w:adjustRightInd w:val="0"/>
        <w:spacing w:after="0" w:line="360" w:lineRule="auto"/>
        <w:jc w:val="both"/>
        <w:rPr>
          <w:rFonts w:ascii="Times New Roman" w:hAnsi="Times New Roman" w:cs="Times New Roman"/>
          <w:sz w:val="24"/>
          <w:szCs w:val="24"/>
        </w:rPr>
      </w:pPr>
    </w:p>
    <w:p w14:paraId="06FDA230" w14:textId="1D2D22BF" w:rsidR="00DA0E51" w:rsidRPr="00885F6B" w:rsidRDefault="00DA0E51" w:rsidP="00DA0E51">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Bölümümüz; fakültemizde bulunan tüm bölümler ve programlar ile koordineli şekilde çalışmaktadır. Rektörlük ile karar alma süreçleri ve programdan beklenilen sonuçların karşılanması, program kalitesinin sağlanması ve kalitenin sürdürülebilirliği konusunda sürekli iş birliği ile faaliyetlerini sürdürmektedir. Program kalitesinin geliştirilmesi hususunda belirli aralıklarla bölümümüzde gerçekleştirilen toplantılar rektörlük ile paylaşılarak gerekli kararların en hızlı şekilde uygulamaya geçirilmesi hususunda destekleyici bir modelde iş birliği </w:t>
      </w:r>
      <w:proofErr w:type="spellStart"/>
      <w:r w:rsidRPr="00885F6B">
        <w:rPr>
          <w:rFonts w:ascii="Times New Roman" w:hAnsi="Times New Roman" w:cs="Times New Roman"/>
          <w:sz w:val="24"/>
          <w:szCs w:val="24"/>
        </w:rPr>
        <w:t>gerçeklestirilmektedir</w:t>
      </w:r>
      <w:proofErr w:type="spellEnd"/>
      <w:r w:rsidRPr="00885F6B">
        <w:rPr>
          <w:rFonts w:ascii="Times New Roman" w:hAnsi="Times New Roman" w:cs="Times New Roman"/>
          <w:sz w:val="24"/>
          <w:szCs w:val="24"/>
        </w:rPr>
        <w:t>.</w:t>
      </w:r>
    </w:p>
    <w:p w14:paraId="679AC6C9" w14:textId="77777777" w:rsidR="00DA0E51" w:rsidRPr="00885F6B" w:rsidRDefault="00DA0E51" w:rsidP="00DA0E51">
      <w:pPr>
        <w:pStyle w:val="ListeParagraf"/>
        <w:autoSpaceDE w:val="0"/>
        <w:autoSpaceDN w:val="0"/>
        <w:adjustRightInd w:val="0"/>
        <w:spacing w:after="0" w:line="360" w:lineRule="auto"/>
        <w:jc w:val="both"/>
        <w:rPr>
          <w:rFonts w:ascii="Times New Roman" w:hAnsi="Times New Roman" w:cs="Times New Roman"/>
          <w:sz w:val="24"/>
          <w:szCs w:val="24"/>
        </w:rPr>
      </w:pPr>
    </w:p>
    <w:p w14:paraId="5D01C080" w14:textId="07CB93E1" w:rsidR="00DA0E51" w:rsidRPr="00885F6B" w:rsidRDefault="00DA0E51" w:rsidP="00DA0E51">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Bilgi-Belge akışı EBYS üzerinden hızlı ve çevre dostu biçimde gerçekleştirilmektedir.</w:t>
      </w:r>
    </w:p>
    <w:p w14:paraId="4A33F9BC" w14:textId="77777777" w:rsidR="004C286B" w:rsidRPr="00885F6B" w:rsidRDefault="004C286B" w:rsidP="004C286B">
      <w:pPr>
        <w:pStyle w:val="ListeParagraf"/>
        <w:autoSpaceDE w:val="0"/>
        <w:autoSpaceDN w:val="0"/>
        <w:adjustRightInd w:val="0"/>
        <w:spacing w:after="0" w:line="360" w:lineRule="auto"/>
        <w:jc w:val="both"/>
        <w:rPr>
          <w:rFonts w:ascii="Times New Roman" w:hAnsi="Times New Roman" w:cs="Times New Roman"/>
          <w:sz w:val="24"/>
          <w:szCs w:val="24"/>
        </w:rPr>
      </w:pPr>
    </w:p>
    <w:p w14:paraId="796994E8" w14:textId="27F4D464" w:rsidR="004C286B" w:rsidRPr="00885F6B" w:rsidRDefault="0007387E"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Kalite güvencesi bilgi sistemi, birimin belirlediği anahtar performans göstergelerini nasıl izlemektedir? </w:t>
      </w:r>
    </w:p>
    <w:p w14:paraId="7684B5E6" w14:textId="61AAED49" w:rsidR="00DA0E51" w:rsidRPr="00885F6B" w:rsidRDefault="00660DE7"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Bu maddeye yönelik bir faaliyet bulunmamaktadır.</w:t>
      </w:r>
    </w:p>
    <w:p w14:paraId="46615BDC" w14:textId="77777777" w:rsidR="004C286B" w:rsidRPr="00885F6B" w:rsidRDefault="004C286B" w:rsidP="004C286B">
      <w:pPr>
        <w:pStyle w:val="ListeParagraf"/>
        <w:autoSpaceDE w:val="0"/>
        <w:autoSpaceDN w:val="0"/>
        <w:adjustRightInd w:val="0"/>
        <w:spacing w:after="0" w:line="360" w:lineRule="auto"/>
        <w:jc w:val="both"/>
        <w:rPr>
          <w:rFonts w:ascii="Times New Roman" w:hAnsi="Times New Roman" w:cs="Times New Roman"/>
          <w:sz w:val="24"/>
          <w:szCs w:val="24"/>
        </w:rPr>
      </w:pPr>
    </w:p>
    <w:p w14:paraId="7F7162E7" w14:textId="77777777" w:rsidR="00660DE7" w:rsidRPr="00885F6B" w:rsidRDefault="0007387E"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Bilgi Yönetim Sistemi kalite süreçleri ile ilişkili ve sistemde insan kaynakları, eğitim-öğretim ve araştırma faaliyetlerinin </w:t>
      </w:r>
      <w:proofErr w:type="gramStart"/>
      <w:r w:rsidRPr="00885F6B">
        <w:rPr>
          <w:rFonts w:ascii="Times New Roman" w:hAnsi="Times New Roman" w:cs="Times New Roman"/>
          <w:sz w:val="24"/>
          <w:szCs w:val="24"/>
        </w:rPr>
        <w:t>entegrasyonu</w:t>
      </w:r>
      <w:proofErr w:type="gramEnd"/>
      <w:r w:rsidRPr="00885F6B">
        <w:rPr>
          <w:rFonts w:ascii="Times New Roman" w:hAnsi="Times New Roman" w:cs="Times New Roman"/>
          <w:sz w:val="24"/>
          <w:szCs w:val="24"/>
        </w:rPr>
        <w:t xml:space="preserve"> sağlanmış mıdır?</w:t>
      </w:r>
    </w:p>
    <w:p w14:paraId="6FF85198" w14:textId="77777777" w:rsidR="00660DE7" w:rsidRPr="00885F6B" w:rsidRDefault="00660DE7" w:rsidP="004C286B">
      <w:pPr>
        <w:pStyle w:val="ListeParagraf"/>
        <w:autoSpaceDE w:val="0"/>
        <w:autoSpaceDN w:val="0"/>
        <w:adjustRightInd w:val="0"/>
        <w:spacing w:after="0" w:line="360" w:lineRule="auto"/>
        <w:jc w:val="both"/>
        <w:rPr>
          <w:rFonts w:ascii="Times New Roman" w:hAnsi="Times New Roman" w:cs="Times New Roman"/>
          <w:sz w:val="24"/>
          <w:szCs w:val="24"/>
        </w:rPr>
      </w:pPr>
    </w:p>
    <w:p w14:paraId="4CEDA79C" w14:textId="13CF4114" w:rsidR="004C286B" w:rsidRPr="00885F6B" w:rsidRDefault="00660DE7" w:rsidP="004C286B">
      <w:pPr>
        <w:pStyle w:val="ListeParagraf"/>
        <w:autoSpaceDE w:val="0"/>
        <w:autoSpaceDN w:val="0"/>
        <w:adjustRightInd w:val="0"/>
        <w:spacing w:after="0" w:line="360" w:lineRule="auto"/>
        <w:jc w:val="both"/>
        <w:rPr>
          <w:rFonts w:ascii="Times New Roman" w:hAnsi="Times New Roman" w:cs="Times New Roman"/>
          <w:sz w:val="24"/>
          <w:szCs w:val="24"/>
        </w:rPr>
      </w:pPr>
      <w:proofErr w:type="gramStart"/>
      <w:r w:rsidRPr="00885F6B">
        <w:rPr>
          <w:rFonts w:ascii="Times New Roman" w:hAnsi="Times New Roman" w:cs="Times New Roman"/>
          <w:sz w:val="24"/>
          <w:szCs w:val="24"/>
        </w:rPr>
        <w:t>B</w:t>
      </w:r>
      <w:r w:rsidR="0007387E" w:rsidRPr="00885F6B">
        <w:rPr>
          <w:rFonts w:ascii="Times New Roman" w:hAnsi="Times New Roman" w:cs="Times New Roman"/>
          <w:sz w:val="24"/>
          <w:szCs w:val="24"/>
        </w:rPr>
        <w:t>irime</w:t>
      </w:r>
      <w:r w:rsidRPr="00885F6B">
        <w:rPr>
          <w:rFonts w:ascii="Times New Roman" w:hAnsi="Times New Roman" w:cs="Times New Roman"/>
          <w:sz w:val="24"/>
          <w:szCs w:val="24"/>
        </w:rPr>
        <w:t xml:space="preserve"> </w:t>
      </w:r>
      <w:r w:rsidR="0007387E" w:rsidRPr="00885F6B">
        <w:rPr>
          <w:rFonts w:ascii="Times New Roman" w:hAnsi="Times New Roman" w:cs="Times New Roman"/>
          <w:sz w:val="24"/>
          <w:szCs w:val="24"/>
        </w:rPr>
        <w:t xml:space="preserve"> özgü</w:t>
      </w:r>
      <w:proofErr w:type="gramEnd"/>
      <w:r w:rsidR="0007387E" w:rsidRPr="00885F6B">
        <w:rPr>
          <w:rFonts w:ascii="Times New Roman" w:hAnsi="Times New Roman" w:cs="Times New Roman"/>
          <w:sz w:val="24"/>
          <w:szCs w:val="24"/>
        </w:rPr>
        <w:t xml:space="preserve"> b</w:t>
      </w:r>
      <w:r w:rsidRPr="00885F6B">
        <w:rPr>
          <w:rFonts w:ascii="Times New Roman" w:hAnsi="Times New Roman" w:cs="Times New Roman"/>
          <w:sz w:val="24"/>
          <w:szCs w:val="24"/>
        </w:rPr>
        <w:t>ilgi yönetim sistemi kullanılmamaktadır.</w:t>
      </w:r>
    </w:p>
    <w:p w14:paraId="4CB179C9" w14:textId="77777777" w:rsidR="004C286B" w:rsidRPr="00885F6B" w:rsidRDefault="004C286B" w:rsidP="004C286B">
      <w:pPr>
        <w:pStyle w:val="ListeParagraf"/>
        <w:autoSpaceDE w:val="0"/>
        <w:autoSpaceDN w:val="0"/>
        <w:adjustRightInd w:val="0"/>
        <w:spacing w:after="0" w:line="360" w:lineRule="auto"/>
        <w:jc w:val="both"/>
        <w:rPr>
          <w:rFonts w:ascii="Times New Roman" w:hAnsi="Times New Roman" w:cs="Times New Roman"/>
          <w:sz w:val="24"/>
          <w:szCs w:val="24"/>
        </w:rPr>
      </w:pPr>
    </w:p>
    <w:p w14:paraId="60ED6F95" w14:textId="77777777" w:rsidR="004C286B" w:rsidRPr="00885F6B" w:rsidRDefault="0007387E"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Birimin iç ve dış değerlendirme sürecine yönelik bilgileri önceden planlanmış ve ilan edilmiş sıklıkta toplanmakta mıdır? </w:t>
      </w:r>
    </w:p>
    <w:p w14:paraId="6728CEB4" w14:textId="11C02322" w:rsidR="004C286B" w:rsidRPr="00885F6B" w:rsidRDefault="00660DE7"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33CB24ED" w14:textId="0C043B48" w:rsidR="004C286B" w:rsidRPr="00885F6B" w:rsidRDefault="004C286B" w:rsidP="004C286B">
      <w:pPr>
        <w:pStyle w:val="ListeParagraf"/>
        <w:autoSpaceDE w:val="0"/>
        <w:autoSpaceDN w:val="0"/>
        <w:adjustRightInd w:val="0"/>
        <w:spacing w:after="0" w:line="360" w:lineRule="auto"/>
        <w:jc w:val="both"/>
        <w:rPr>
          <w:rFonts w:ascii="Times New Roman" w:hAnsi="Times New Roman" w:cs="Times New Roman"/>
          <w:b/>
          <w:sz w:val="24"/>
          <w:szCs w:val="24"/>
        </w:rPr>
      </w:pPr>
      <w:r w:rsidRPr="00885F6B">
        <w:rPr>
          <w:rFonts w:ascii="Times New Roman" w:hAnsi="Times New Roman" w:cs="Times New Roman"/>
          <w:b/>
          <w:sz w:val="24"/>
          <w:szCs w:val="24"/>
        </w:rPr>
        <w:t xml:space="preserve">4) </w:t>
      </w:r>
      <w:r w:rsidR="0007387E" w:rsidRPr="00885F6B">
        <w:rPr>
          <w:rFonts w:ascii="Times New Roman" w:hAnsi="Times New Roman" w:cs="Times New Roman"/>
          <w:b/>
          <w:sz w:val="24"/>
          <w:szCs w:val="24"/>
        </w:rPr>
        <w:t xml:space="preserve">Birim Dışından Tedarik Edilen Hizmetlerin Kalitesi: Birim, dışarıdan aldığı destek hizmetlerinin (yemek, temizlik, ulaşım </w:t>
      </w:r>
      <w:proofErr w:type="spellStart"/>
      <w:r w:rsidR="0007387E" w:rsidRPr="00885F6B">
        <w:rPr>
          <w:rFonts w:ascii="Times New Roman" w:hAnsi="Times New Roman" w:cs="Times New Roman"/>
          <w:b/>
          <w:sz w:val="24"/>
          <w:szCs w:val="24"/>
        </w:rPr>
        <w:t>vb</w:t>
      </w:r>
      <w:proofErr w:type="spellEnd"/>
      <w:r w:rsidR="0007387E" w:rsidRPr="00885F6B">
        <w:rPr>
          <w:rFonts w:ascii="Times New Roman" w:hAnsi="Times New Roman" w:cs="Times New Roman"/>
          <w:b/>
          <w:sz w:val="24"/>
          <w:szCs w:val="24"/>
        </w:rPr>
        <w:t>) uygunluğunu, kalitesini ve sürekliliğini güvence altına almalıdır.</w:t>
      </w:r>
    </w:p>
    <w:p w14:paraId="315EF011" w14:textId="755DFC4F" w:rsidR="004C286B" w:rsidRPr="00885F6B" w:rsidRDefault="0007387E"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Birim dışından alınan idari ve/veya destek hizmetlerinin tedarik sürecine ilişkin </w:t>
      </w:r>
      <w:proofErr w:type="gramStart"/>
      <w:r w:rsidRPr="00885F6B">
        <w:rPr>
          <w:rFonts w:ascii="Times New Roman" w:hAnsi="Times New Roman" w:cs="Times New Roman"/>
          <w:sz w:val="24"/>
          <w:szCs w:val="24"/>
        </w:rPr>
        <w:t>kriterleri</w:t>
      </w:r>
      <w:proofErr w:type="gramEnd"/>
      <w:r w:rsidRPr="00885F6B">
        <w:rPr>
          <w:rFonts w:ascii="Times New Roman" w:hAnsi="Times New Roman" w:cs="Times New Roman"/>
          <w:sz w:val="24"/>
          <w:szCs w:val="24"/>
        </w:rPr>
        <w:t xml:space="preserve"> belirlenmiş midir? </w:t>
      </w:r>
    </w:p>
    <w:p w14:paraId="31A54708" w14:textId="1AED0FA8" w:rsidR="00660DE7" w:rsidRPr="00885F6B" w:rsidRDefault="00660DE7"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20A9C9FA" w14:textId="77777777" w:rsidR="004C286B" w:rsidRPr="00885F6B" w:rsidRDefault="004C286B" w:rsidP="004C286B">
      <w:pPr>
        <w:pStyle w:val="ListeParagraf"/>
        <w:autoSpaceDE w:val="0"/>
        <w:autoSpaceDN w:val="0"/>
        <w:adjustRightInd w:val="0"/>
        <w:spacing w:after="0" w:line="360" w:lineRule="auto"/>
        <w:jc w:val="both"/>
        <w:rPr>
          <w:rFonts w:ascii="Times New Roman" w:hAnsi="Times New Roman" w:cs="Times New Roman"/>
          <w:sz w:val="24"/>
          <w:szCs w:val="24"/>
        </w:rPr>
      </w:pPr>
    </w:p>
    <w:p w14:paraId="061E37FE" w14:textId="137E6365" w:rsidR="004C286B" w:rsidRPr="00885F6B" w:rsidRDefault="0007387E"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lastRenderedPageBreak/>
        <w:t xml:space="preserve">• Birim dışından alınan bu hizmetlerin uygunluğu, kalitesi ve sürekliliği nasıl güvence altına alınmaktadır? (Hizmetlerle ilgili birim iç paydaşlarının görüşleri) </w:t>
      </w:r>
    </w:p>
    <w:p w14:paraId="72B7D87B" w14:textId="375ABCEA" w:rsidR="00660DE7" w:rsidRPr="00885F6B" w:rsidRDefault="00660DE7"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2BE63F4F" w14:textId="77777777" w:rsidR="004C286B" w:rsidRPr="00885F6B" w:rsidRDefault="004C286B" w:rsidP="004C286B">
      <w:pPr>
        <w:pStyle w:val="ListeParagraf"/>
        <w:autoSpaceDE w:val="0"/>
        <w:autoSpaceDN w:val="0"/>
        <w:adjustRightInd w:val="0"/>
        <w:spacing w:after="0" w:line="360" w:lineRule="auto"/>
        <w:jc w:val="both"/>
        <w:rPr>
          <w:rFonts w:ascii="Times New Roman" w:hAnsi="Times New Roman" w:cs="Times New Roman"/>
          <w:sz w:val="24"/>
          <w:szCs w:val="24"/>
        </w:rPr>
      </w:pPr>
    </w:p>
    <w:p w14:paraId="65D3B62C" w14:textId="5056C592" w:rsidR="004C286B" w:rsidRPr="00885F6B" w:rsidRDefault="0007387E"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5) Kamuoyunu Bilgilendirme: Birim, eğitim-öğretim programlarını ve araştırma-geliştirme faaliyetlerini de içerecek şekilde tüm faaliyetleri hakkındaki bilgileri açık, doğru, güncel ve kolay ulaşılabilir şekilde yayımlamalı ve kamuoyunu bilgilendirmelidir. </w:t>
      </w:r>
    </w:p>
    <w:p w14:paraId="31A3D2DD" w14:textId="77777777" w:rsidR="00660DE7" w:rsidRPr="00885F6B" w:rsidRDefault="004C286B" w:rsidP="004C286B">
      <w:pPr>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 </w:t>
      </w:r>
      <w:r w:rsidR="0007387E" w:rsidRPr="00885F6B">
        <w:rPr>
          <w:rFonts w:ascii="Times New Roman" w:hAnsi="Times New Roman" w:cs="Times New Roman"/>
          <w:sz w:val="24"/>
          <w:szCs w:val="24"/>
        </w:rPr>
        <w:t xml:space="preserve">Birim, topluma karşı sorumluluğunun gereği olarak, eğitim-öğretim, araştırma-geliştirme faaliyetlerini de içerecek şekilde faaliyetlerinin tümüyle ilgili güncel verileri kamuoyuyla paylaşmakta mıdır? </w:t>
      </w:r>
    </w:p>
    <w:p w14:paraId="343A8E77" w14:textId="2A5189F3" w:rsidR="00660DE7" w:rsidRPr="00885F6B" w:rsidRDefault="00660DE7" w:rsidP="004C286B">
      <w:pPr>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Evet</w:t>
      </w:r>
    </w:p>
    <w:p w14:paraId="4AD20230" w14:textId="74EE5EC1" w:rsidR="004C286B" w:rsidRPr="00885F6B" w:rsidRDefault="0007387E" w:rsidP="00660DE7">
      <w:pPr>
        <w:autoSpaceDE w:val="0"/>
        <w:autoSpaceDN w:val="0"/>
        <w:adjustRightInd w:val="0"/>
        <w:spacing w:after="0" w:line="480" w:lineRule="auto"/>
        <w:ind w:left="360"/>
        <w:jc w:val="both"/>
        <w:rPr>
          <w:rFonts w:ascii="Times New Roman" w:hAnsi="Times New Roman" w:cs="Times New Roman"/>
          <w:sz w:val="24"/>
          <w:szCs w:val="24"/>
        </w:rPr>
      </w:pPr>
      <w:r w:rsidRPr="00885F6B">
        <w:rPr>
          <w:rFonts w:ascii="Times New Roman" w:hAnsi="Times New Roman" w:cs="Times New Roman"/>
          <w:sz w:val="24"/>
          <w:szCs w:val="24"/>
        </w:rPr>
        <w:t xml:space="preserve">• Kamuoyuna sunulan bilgilerin güncelliği, doğruluğu ve güvenilirliği nasıl güvence altına alınmaktadır? </w:t>
      </w:r>
    </w:p>
    <w:p w14:paraId="77B60F8A" w14:textId="6398C145" w:rsidR="00660DE7" w:rsidRPr="00885F6B" w:rsidRDefault="00660DE7" w:rsidP="00660DE7">
      <w:pPr>
        <w:autoSpaceDE w:val="0"/>
        <w:autoSpaceDN w:val="0"/>
        <w:adjustRightInd w:val="0"/>
        <w:spacing w:after="0" w:line="480" w:lineRule="auto"/>
        <w:ind w:left="360"/>
        <w:jc w:val="both"/>
        <w:rPr>
          <w:rFonts w:ascii="Times New Roman" w:hAnsi="Times New Roman" w:cs="Times New Roman"/>
          <w:sz w:val="24"/>
          <w:szCs w:val="24"/>
        </w:rPr>
      </w:pPr>
      <w:r w:rsidRPr="00885F6B">
        <w:rPr>
          <w:rFonts w:ascii="Times New Roman" w:hAnsi="Times New Roman" w:cs="Times New Roman"/>
          <w:sz w:val="24"/>
          <w:szCs w:val="24"/>
        </w:rPr>
        <w:t xml:space="preserve">Sunulan bilgilerin öğretim üyelerinin uzmanlık alanlarına dair olması önem arz etmektedir.  </w:t>
      </w:r>
    </w:p>
    <w:p w14:paraId="317C1C31" w14:textId="77777777" w:rsidR="004C286B" w:rsidRPr="00885F6B" w:rsidRDefault="0007387E" w:rsidP="004C286B">
      <w:pPr>
        <w:pStyle w:val="ListeParagraf"/>
        <w:autoSpaceDE w:val="0"/>
        <w:autoSpaceDN w:val="0"/>
        <w:adjustRightInd w:val="0"/>
        <w:spacing w:after="0" w:line="360" w:lineRule="auto"/>
        <w:jc w:val="both"/>
        <w:rPr>
          <w:rFonts w:ascii="Times New Roman" w:hAnsi="Times New Roman" w:cs="Times New Roman"/>
          <w:b/>
          <w:sz w:val="24"/>
          <w:szCs w:val="24"/>
        </w:rPr>
      </w:pPr>
      <w:r w:rsidRPr="00885F6B">
        <w:rPr>
          <w:rFonts w:ascii="Times New Roman" w:hAnsi="Times New Roman" w:cs="Times New Roman"/>
          <w:b/>
          <w:sz w:val="24"/>
          <w:szCs w:val="24"/>
        </w:rPr>
        <w:t>6) Yönetimin Etkinliği ve Hesap Verebilirliği: Birim, yönetim ve idari kadroların verimliliğini ölçüp değerlendirebilen ve hesap verebilirliklerini sağlayan yaklaşımlara sahip olmalıdır.</w:t>
      </w:r>
    </w:p>
    <w:p w14:paraId="5018ABAA" w14:textId="77777777" w:rsidR="004C286B" w:rsidRPr="00885F6B" w:rsidRDefault="004C286B" w:rsidP="004C286B">
      <w:pPr>
        <w:pStyle w:val="ListeParagraf"/>
        <w:autoSpaceDE w:val="0"/>
        <w:autoSpaceDN w:val="0"/>
        <w:adjustRightInd w:val="0"/>
        <w:spacing w:after="0" w:line="360" w:lineRule="auto"/>
        <w:jc w:val="both"/>
        <w:rPr>
          <w:rFonts w:ascii="Times New Roman" w:hAnsi="Times New Roman" w:cs="Times New Roman"/>
          <w:sz w:val="24"/>
          <w:szCs w:val="24"/>
        </w:rPr>
      </w:pPr>
    </w:p>
    <w:p w14:paraId="56137F52" w14:textId="0D74C13D" w:rsidR="004C286B" w:rsidRPr="00885F6B" w:rsidRDefault="0007387E" w:rsidP="004C286B">
      <w:pPr>
        <w:autoSpaceDE w:val="0"/>
        <w:autoSpaceDN w:val="0"/>
        <w:adjustRightInd w:val="0"/>
        <w:spacing w:after="0" w:line="360" w:lineRule="auto"/>
        <w:ind w:left="360"/>
        <w:jc w:val="both"/>
        <w:rPr>
          <w:rFonts w:ascii="Times New Roman" w:hAnsi="Times New Roman" w:cs="Times New Roman"/>
          <w:sz w:val="24"/>
          <w:szCs w:val="24"/>
        </w:rPr>
      </w:pPr>
      <w:r w:rsidRPr="00885F6B">
        <w:rPr>
          <w:rFonts w:ascii="Times New Roman" w:hAnsi="Times New Roman" w:cs="Times New Roman"/>
          <w:sz w:val="24"/>
          <w:szCs w:val="24"/>
        </w:rPr>
        <w:t xml:space="preserve">• Birim, kalite güvencesi sistemini, mevcut yönetim ve idari sistemini, yöneticilerinin liderlik özelliklerini ve verimliliklerini ölçme ve izlemeye imkân tanıyacak şekilde tasarlamış mıdır? </w:t>
      </w:r>
    </w:p>
    <w:p w14:paraId="104F1C84" w14:textId="77777777" w:rsidR="00125E97" w:rsidRPr="00885F6B" w:rsidRDefault="00125E97" w:rsidP="00125E97">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Bu maddeye yönelik bir faaliyet bulunmamaktadır.</w:t>
      </w:r>
    </w:p>
    <w:p w14:paraId="6CEB993B" w14:textId="77777777" w:rsidR="004C286B" w:rsidRPr="00885F6B" w:rsidRDefault="004C286B" w:rsidP="004C286B">
      <w:pPr>
        <w:pStyle w:val="ListeParagraf"/>
        <w:autoSpaceDE w:val="0"/>
        <w:autoSpaceDN w:val="0"/>
        <w:adjustRightInd w:val="0"/>
        <w:spacing w:after="0" w:line="360" w:lineRule="auto"/>
        <w:jc w:val="both"/>
        <w:rPr>
          <w:rFonts w:ascii="Times New Roman" w:hAnsi="Times New Roman" w:cs="Times New Roman"/>
          <w:sz w:val="24"/>
          <w:szCs w:val="24"/>
        </w:rPr>
      </w:pPr>
    </w:p>
    <w:p w14:paraId="49F1B1ED" w14:textId="77777777" w:rsidR="004C286B" w:rsidRPr="00885F6B" w:rsidRDefault="0007387E" w:rsidP="004C286B">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 xml:space="preserve">• Yönetim ve idarenin birim çalışanlarına ve genel kamuoyuna hesap verebilirliğine yönelik ilan edilmiş politikası var mıdır? </w:t>
      </w:r>
    </w:p>
    <w:p w14:paraId="583E9D39" w14:textId="77777777" w:rsidR="00125E97" w:rsidRPr="00885F6B" w:rsidRDefault="00125E97" w:rsidP="00125E97">
      <w:pPr>
        <w:pStyle w:val="ListeParagraf"/>
        <w:autoSpaceDE w:val="0"/>
        <w:autoSpaceDN w:val="0"/>
        <w:adjustRightInd w:val="0"/>
        <w:spacing w:after="0" w:line="360" w:lineRule="auto"/>
        <w:jc w:val="both"/>
        <w:rPr>
          <w:rFonts w:ascii="Times New Roman" w:hAnsi="Times New Roman" w:cs="Times New Roman"/>
          <w:sz w:val="24"/>
          <w:szCs w:val="24"/>
        </w:rPr>
      </w:pPr>
      <w:r w:rsidRPr="00885F6B">
        <w:rPr>
          <w:rFonts w:ascii="Times New Roman" w:hAnsi="Times New Roman" w:cs="Times New Roman"/>
          <w:sz w:val="24"/>
          <w:szCs w:val="24"/>
        </w:rPr>
        <w:t>Bu maddeye yönelik bir faaliyet bulunmamaktadır.</w:t>
      </w:r>
    </w:p>
    <w:p w14:paraId="58B841F6" w14:textId="77777777" w:rsidR="004C286B" w:rsidRPr="00885F6B" w:rsidRDefault="004C286B" w:rsidP="004C286B">
      <w:pPr>
        <w:autoSpaceDE w:val="0"/>
        <w:autoSpaceDN w:val="0"/>
        <w:adjustRightInd w:val="0"/>
        <w:spacing w:after="0" w:line="360" w:lineRule="auto"/>
        <w:ind w:left="360"/>
        <w:jc w:val="both"/>
        <w:rPr>
          <w:rFonts w:ascii="Times New Roman" w:hAnsi="Times New Roman" w:cs="Times New Roman"/>
          <w:sz w:val="24"/>
          <w:szCs w:val="24"/>
        </w:rPr>
      </w:pPr>
    </w:p>
    <w:p w14:paraId="3313D13D" w14:textId="77777777" w:rsidR="004C286B" w:rsidRPr="00885F6B" w:rsidRDefault="0007387E" w:rsidP="004C286B">
      <w:pPr>
        <w:autoSpaceDE w:val="0"/>
        <w:autoSpaceDN w:val="0"/>
        <w:adjustRightInd w:val="0"/>
        <w:spacing w:after="0" w:line="360" w:lineRule="auto"/>
        <w:ind w:left="360"/>
        <w:jc w:val="both"/>
        <w:rPr>
          <w:rFonts w:ascii="Times New Roman" w:hAnsi="Times New Roman" w:cs="Times New Roman"/>
          <w:b/>
          <w:sz w:val="24"/>
          <w:szCs w:val="24"/>
        </w:rPr>
      </w:pPr>
      <w:r w:rsidRPr="00885F6B">
        <w:rPr>
          <w:rFonts w:ascii="Times New Roman" w:hAnsi="Times New Roman" w:cs="Times New Roman"/>
          <w:b/>
          <w:sz w:val="24"/>
          <w:szCs w:val="24"/>
        </w:rPr>
        <w:t>E. SONUÇ VE DEĞERLENDİRME</w:t>
      </w:r>
    </w:p>
    <w:p w14:paraId="5F8EDCB3" w14:textId="77777777" w:rsidR="004C286B" w:rsidRPr="00885F6B" w:rsidRDefault="004C286B" w:rsidP="004C286B">
      <w:pPr>
        <w:autoSpaceDE w:val="0"/>
        <w:autoSpaceDN w:val="0"/>
        <w:adjustRightInd w:val="0"/>
        <w:spacing w:after="0" w:line="360" w:lineRule="auto"/>
        <w:ind w:left="360"/>
        <w:jc w:val="both"/>
        <w:rPr>
          <w:rFonts w:ascii="Times New Roman" w:hAnsi="Times New Roman" w:cs="Times New Roman"/>
          <w:sz w:val="24"/>
          <w:szCs w:val="24"/>
        </w:rPr>
      </w:pPr>
    </w:p>
    <w:p w14:paraId="176B006C" w14:textId="5886EE2A" w:rsidR="00BE28E7" w:rsidRPr="00885F6B" w:rsidRDefault="0007387E" w:rsidP="004C286B">
      <w:pPr>
        <w:autoSpaceDE w:val="0"/>
        <w:autoSpaceDN w:val="0"/>
        <w:adjustRightInd w:val="0"/>
        <w:spacing w:after="0" w:line="360" w:lineRule="auto"/>
        <w:ind w:left="360"/>
        <w:jc w:val="both"/>
        <w:rPr>
          <w:rFonts w:ascii="Times New Roman" w:hAnsi="Times New Roman" w:cs="Times New Roman"/>
          <w:sz w:val="24"/>
          <w:szCs w:val="24"/>
        </w:rPr>
      </w:pPr>
      <w:r w:rsidRPr="00885F6B">
        <w:rPr>
          <w:rFonts w:ascii="Times New Roman" w:hAnsi="Times New Roman" w:cs="Times New Roman"/>
          <w:sz w:val="24"/>
          <w:szCs w:val="24"/>
        </w:rPr>
        <w:t xml:space="preserve"> Birimin güçlü yönleri ile iyileşmeye açık yönlerinin Kalite Güvencesi, Eğitim-Öğretim, Araştırma- Geliştirme ve Yönetim Sistemi başlıkları altında özet olarak sunulması beklenmektedir. Birim daha önce bir kalite öz değerlendirme sürecinden geçmiş ve birime </w:t>
      </w:r>
      <w:r w:rsidRPr="00885F6B">
        <w:rPr>
          <w:rFonts w:ascii="Times New Roman" w:hAnsi="Times New Roman" w:cs="Times New Roman"/>
          <w:sz w:val="24"/>
          <w:szCs w:val="24"/>
        </w:rPr>
        <w:lastRenderedPageBreak/>
        <w:t>sunulmuş bir Birim Geri Bildirim Raporu varsa bu raporda belirtilen iyileşmeye açık yönlerin giderilmesi için alınan önlemler, gerçekleştirilen faaliyetler sonucunda sağlanan iyileştirmeler ve ilerleme kaydedilemeyen noktaların neler olduğu açıkça sunulmalı ve mevcut durum değerlendirmesi ayrıntılı olarak verilmelidir.</w:t>
      </w:r>
    </w:p>
    <w:p w14:paraId="4B6BA73C" w14:textId="7BFB8ACD" w:rsidR="00125E97" w:rsidRPr="00885F6B" w:rsidRDefault="00125E97" w:rsidP="004C286B">
      <w:pPr>
        <w:autoSpaceDE w:val="0"/>
        <w:autoSpaceDN w:val="0"/>
        <w:adjustRightInd w:val="0"/>
        <w:spacing w:after="0" w:line="360" w:lineRule="auto"/>
        <w:ind w:left="360"/>
        <w:jc w:val="both"/>
        <w:rPr>
          <w:rFonts w:ascii="Times New Roman" w:hAnsi="Times New Roman" w:cs="Times New Roman"/>
          <w:sz w:val="24"/>
          <w:szCs w:val="24"/>
        </w:rPr>
      </w:pPr>
    </w:p>
    <w:p w14:paraId="38DE87D4" w14:textId="3A717619" w:rsidR="00125E97" w:rsidRPr="00885F6B" w:rsidRDefault="00125E97" w:rsidP="00125E97">
      <w:pPr>
        <w:jc w:val="both"/>
        <w:rPr>
          <w:rFonts w:ascii="Times New Roman" w:hAnsi="Times New Roman" w:cs="Times New Roman"/>
          <w:sz w:val="24"/>
          <w:szCs w:val="24"/>
        </w:rPr>
      </w:pPr>
      <w:r w:rsidRPr="00885F6B">
        <w:rPr>
          <w:rFonts w:ascii="Times New Roman" w:hAnsi="Times New Roman" w:cs="Times New Roman"/>
          <w:sz w:val="24"/>
          <w:szCs w:val="24"/>
        </w:rPr>
        <w:t xml:space="preserve">Aksaray Üniversitesi Fen Edebiyat Fakültesi Biyoloji Bölümün stratejik planı yapılmış ve bu kapsamda belirlenmiş hedefleri, </w:t>
      </w:r>
      <w:proofErr w:type="gramStart"/>
      <w:r w:rsidRPr="00885F6B">
        <w:rPr>
          <w:rFonts w:ascii="Times New Roman" w:hAnsi="Times New Roman" w:cs="Times New Roman"/>
          <w:sz w:val="24"/>
          <w:szCs w:val="24"/>
        </w:rPr>
        <w:t>misyon</w:t>
      </w:r>
      <w:proofErr w:type="gramEnd"/>
      <w:r w:rsidRPr="00885F6B">
        <w:rPr>
          <w:rFonts w:ascii="Times New Roman" w:hAnsi="Times New Roman" w:cs="Times New Roman"/>
          <w:sz w:val="24"/>
          <w:szCs w:val="24"/>
        </w:rPr>
        <w:t xml:space="preserve"> ve vizyonu bulunmaktadır. </w:t>
      </w:r>
      <w:r w:rsidR="00885F6B" w:rsidRPr="00885F6B">
        <w:rPr>
          <w:rFonts w:ascii="Times New Roman" w:hAnsi="Times New Roman" w:cs="Times New Roman"/>
          <w:sz w:val="24"/>
          <w:szCs w:val="24"/>
        </w:rPr>
        <w:t>H</w:t>
      </w:r>
      <w:r w:rsidRPr="00885F6B">
        <w:rPr>
          <w:rFonts w:ascii="Times New Roman" w:hAnsi="Times New Roman" w:cs="Times New Roman"/>
          <w:sz w:val="24"/>
          <w:szCs w:val="24"/>
        </w:rPr>
        <w:t xml:space="preserve">em iç paydaşlarla hem de dış paydaşlarla olan iletişimin çeşitli anket, toplantı ve </w:t>
      </w:r>
      <w:proofErr w:type="gramStart"/>
      <w:r w:rsidRPr="00885F6B">
        <w:rPr>
          <w:rFonts w:ascii="Times New Roman" w:hAnsi="Times New Roman" w:cs="Times New Roman"/>
          <w:sz w:val="24"/>
          <w:szCs w:val="24"/>
        </w:rPr>
        <w:t>online</w:t>
      </w:r>
      <w:proofErr w:type="gramEnd"/>
      <w:r w:rsidRPr="00885F6B">
        <w:rPr>
          <w:rFonts w:ascii="Times New Roman" w:hAnsi="Times New Roman" w:cs="Times New Roman"/>
          <w:sz w:val="24"/>
          <w:szCs w:val="24"/>
        </w:rPr>
        <w:t xml:space="preserve"> görüşme yoluyla güçlendirilme</w:t>
      </w:r>
      <w:r w:rsidR="00885F6B" w:rsidRPr="00885F6B">
        <w:rPr>
          <w:rFonts w:ascii="Times New Roman" w:hAnsi="Times New Roman" w:cs="Times New Roman"/>
          <w:sz w:val="24"/>
          <w:szCs w:val="24"/>
        </w:rPr>
        <w:t>ye çalışılmaktır. 2024</w:t>
      </w:r>
      <w:r w:rsidRPr="00885F6B">
        <w:rPr>
          <w:rFonts w:ascii="Times New Roman" w:hAnsi="Times New Roman" w:cs="Times New Roman"/>
          <w:sz w:val="24"/>
          <w:szCs w:val="24"/>
        </w:rPr>
        <w:t xml:space="preserve"> yılında amacımız bu toplantıları ve anketleri daha düzenli hale getirerek kalite kültürünü bölümümüze yerleştirmektir. Farklı düzeydeki katılımcıların geri bildirimleri ile bölümümüzün güçlü ve zayıf yanlarını objektif bir bakış açısıyla değer</w:t>
      </w:r>
      <w:r w:rsidR="00885F6B" w:rsidRPr="00885F6B">
        <w:rPr>
          <w:rFonts w:ascii="Times New Roman" w:hAnsi="Times New Roman" w:cs="Times New Roman"/>
          <w:sz w:val="24"/>
          <w:szCs w:val="24"/>
        </w:rPr>
        <w:t xml:space="preserve">lendirebilmemize imkân sağlayan </w:t>
      </w:r>
      <w:r w:rsidRPr="00885F6B">
        <w:rPr>
          <w:rFonts w:ascii="Times New Roman" w:hAnsi="Times New Roman" w:cs="Times New Roman"/>
          <w:sz w:val="24"/>
          <w:szCs w:val="24"/>
        </w:rPr>
        <w:t>anketler, eğitim–öğretimde izlenebilirliğimize ve kalite kültürünün pekiştirilme</w:t>
      </w:r>
      <w:r w:rsidR="00885F6B" w:rsidRPr="00885F6B">
        <w:rPr>
          <w:rFonts w:ascii="Times New Roman" w:hAnsi="Times New Roman" w:cs="Times New Roman"/>
          <w:sz w:val="24"/>
          <w:szCs w:val="24"/>
        </w:rPr>
        <w:t xml:space="preserve">sine büyük katkı sağlayacaktır. </w:t>
      </w:r>
    </w:p>
    <w:p w14:paraId="44427C55" w14:textId="362F75D4" w:rsidR="00125E97" w:rsidRPr="00885F6B" w:rsidRDefault="00125E97" w:rsidP="00125E97">
      <w:pPr>
        <w:jc w:val="both"/>
        <w:rPr>
          <w:rFonts w:ascii="Times New Roman" w:hAnsi="Times New Roman" w:cs="Times New Roman"/>
          <w:sz w:val="24"/>
          <w:szCs w:val="24"/>
        </w:rPr>
      </w:pPr>
      <w:r w:rsidRPr="00885F6B">
        <w:rPr>
          <w:rFonts w:ascii="Times New Roman" w:hAnsi="Times New Roman" w:cs="Times New Roman"/>
          <w:sz w:val="24"/>
          <w:szCs w:val="24"/>
        </w:rPr>
        <w:t>Bölümümüzde</w:t>
      </w:r>
      <w:r w:rsidR="00885F6B" w:rsidRPr="00885F6B">
        <w:rPr>
          <w:rFonts w:ascii="Times New Roman" w:hAnsi="Times New Roman" w:cs="Times New Roman"/>
          <w:sz w:val="24"/>
          <w:szCs w:val="24"/>
        </w:rPr>
        <w:t xml:space="preserve"> </w:t>
      </w:r>
      <w:r w:rsidRPr="00885F6B">
        <w:rPr>
          <w:rFonts w:ascii="Times New Roman" w:hAnsi="Times New Roman" w:cs="Times New Roman"/>
          <w:sz w:val="24"/>
          <w:szCs w:val="24"/>
        </w:rPr>
        <w:t xml:space="preserve">Eğitim ve öğretim sürecinde programların tasarımı ve onayı için Bölüm Kurulu kararı ile güncellemeler yapılmaktadır. Bölümdeki program yeterlilikleri TYÇÇ çıktılarıyla eşleştirilmiş ve AKTS (Avrupa Kredi Transfer Sistemi) bilgi paketlerinde derslerle ilgili iş yükü, ölçme değerlendirme gibi </w:t>
      </w:r>
      <w:proofErr w:type="gramStart"/>
      <w:r w:rsidRPr="00885F6B">
        <w:rPr>
          <w:rFonts w:ascii="Times New Roman" w:hAnsi="Times New Roman" w:cs="Times New Roman"/>
          <w:sz w:val="24"/>
          <w:szCs w:val="24"/>
        </w:rPr>
        <w:t>kriterler</w:t>
      </w:r>
      <w:proofErr w:type="gramEnd"/>
      <w:r w:rsidRPr="00885F6B">
        <w:rPr>
          <w:rFonts w:ascii="Times New Roman" w:hAnsi="Times New Roman" w:cs="Times New Roman"/>
          <w:sz w:val="24"/>
          <w:szCs w:val="24"/>
        </w:rPr>
        <w:t xml:space="preserve"> tanımlanmıştır. Bölüme alınacak öğretim elemanlarının atama ve yükseltilme </w:t>
      </w:r>
      <w:proofErr w:type="gramStart"/>
      <w:r w:rsidRPr="00885F6B">
        <w:rPr>
          <w:rFonts w:ascii="Times New Roman" w:hAnsi="Times New Roman" w:cs="Times New Roman"/>
          <w:sz w:val="24"/>
          <w:szCs w:val="24"/>
        </w:rPr>
        <w:t>kriterleri</w:t>
      </w:r>
      <w:proofErr w:type="gramEnd"/>
      <w:r w:rsidRPr="00885F6B">
        <w:rPr>
          <w:rFonts w:ascii="Times New Roman" w:hAnsi="Times New Roman" w:cs="Times New Roman"/>
          <w:sz w:val="24"/>
          <w:szCs w:val="24"/>
        </w:rPr>
        <w:t xml:space="preserve"> üniversite web sayfasında </w:t>
      </w:r>
      <w:proofErr w:type="spellStart"/>
      <w:r w:rsidRPr="00885F6B">
        <w:rPr>
          <w:rFonts w:ascii="Times New Roman" w:hAnsi="Times New Roman" w:cs="Times New Roman"/>
          <w:sz w:val="24"/>
          <w:szCs w:val="24"/>
        </w:rPr>
        <w:t>mevcutur</w:t>
      </w:r>
      <w:proofErr w:type="spellEnd"/>
      <w:r w:rsidRPr="00885F6B">
        <w:rPr>
          <w:rFonts w:ascii="Times New Roman" w:hAnsi="Times New Roman" w:cs="Times New Roman"/>
          <w:sz w:val="24"/>
          <w:szCs w:val="24"/>
        </w:rPr>
        <w:t xml:space="preserve">. Eğitim ve öğretimdeki </w:t>
      </w:r>
      <w:proofErr w:type="gramStart"/>
      <w:r w:rsidRPr="00885F6B">
        <w:rPr>
          <w:rFonts w:ascii="Times New Roman" w:hAnsi="Times New Roman" w:cs="Times New Roman"/>
          <w:sz w:val="24"/>
          <w:szCs w:val="24"/>
        </w:rPr>
        <w:t>vizyon</w:t>
      </w:r>
      <w:proofErr w:type="gramEnd"/>
      <w:r w:rsidRPr="00885F6B">
        <w:rPr>
          <w:rFonts w:ascii="Times New Roman" w:hAnsi="Times New Roman" w:cs="Times New Roman"/>
          <w:sz w:val="24"/>
          <w:szCs w:val="24"/>
        </w:rPr>
        <w:t xml:space="preserve"> ve misyona uygun hareket edilmesi ve tüm sonuçların hem öğrenci hem de öğretim üyesi düzeyinde açık şeffaf bir şekilde paylaşılması Biyoloji Bölümünün güçlü yönleri arasındadır. </w:t>
      </w:r>
    </w:p>
    <w:p w14:paraId="72127787" w14:textId="55C80E18" w:rsidR="00125E97" w:rsidRPr="00885F6B" w:rsidRDefault="00125E97" w:rsidP="00125E97">
      <w:pPr>
        <w:jc w:val="both"/>
        <w:rPr>
          <w:rFonts w:ascii="Times New Roman" w:hAnsi="Times New Roman" w:cs="Times New Roman"/>
          <w:sz w:val="24"/>
          <w:szCs w:val="24"/>
        </w:rPr>
      </w:pPr>
      <w:r w:rsidRPr="00885F6B">
        <w:rPr>
          <w:rFonts w:ascii="Times New Roman" w:hAnsi="Times New Roman" w:cs="Times New Roman"/>
          <w:sz w:val="24"/>
          <w:szCs w:val="24"/>
        </w:rPr>
        <w:t xml:space="preserve">Biyoloji Bölümünde, dünyada ve ülkemizde ihtiyaç duyulan nitelikli, toplumsal ihtiyaçlara çözüm üreten, disiplinler arası bakış açısını bilen ve bu bilgiyi yorumlayabilen, ulusal ve uluslararası düzeyde alanında yenilikçi ve öncü araştırmaların içerisinde yer alabilecek farkındalık gücü yüksek olan bireyler yetiştirilmesi amacıyla hizmet verilmektedir. Biyoloji Bölümünün, araştırma geliştirme sürecindeki performans göstergeleri incelendiğinde oldukça iyi bir yayın ve proje sayısına sahip olduğu görülmektedir. Bölümümüz tarafından yürütülen projeler de lisansüstü öğrenim gören öğrenciler </w:t>
      </w:r>
      <w:proofErr w:type="spellStart"/>
      <w:r w:rsidRPr="00885F6B">
        <w:rPr>
          <w:rFonts w:ascii="Times New Roman" w:hAnsi="Times New Roman" w:cs="Times New Roman"/>
          <w:sz w:val="24"/>
          <w:szCs w:val="24"/>
        </w:rPr>
        <w:t>bursiyer</w:t>
      </w:r>
      <w:proofErr w:type="spellEnd"/>
      <w:r w:rsidRPr="00885F6B">
        <w:rPr>
          <w:rFonts w:ascii="Times New Roman" w:hAnsi="Times New Roman" w:cs="Times New Roman"/>
          <w:sz w:val="24"/>
          <w:szCs w:val="24"/>
        </w:rPr>
        <w:t xml:space="preserve"> veya yardımcı araştırmacı olarak çalışmaktadır. Bu şekilde çok disiplinli araştırmaları yürütecek araştırmacı kapasitesinin arttırılmasına katkıda bulunulmaktadır. Öğrencilerimiz her anlamda öğretim üyeleri ve idareciler tarafından araştırma ve geliştirme konularında desteklenmektedir. Bu durum da çift taraflı olan bu etkileşimi daha güçlü kılmaktadır. BAP projelerinin desteklenmesi ve öğrencilerin stajlarının istedikleri alanlarda yapılması için desteklenmeleri de bölümümüzün güçlü yanları arasındadır.</w:t>
      </w:r>
    </w:p>
    <w:p w14:paraId="49807D70" w14:textId="77777777" w:rsidR="00125E97" w:rsidRPr="00885F6B" w:rsidRDefault="00125E97" w:rsidP="00125E97">
      <w:pPr>
        <w:jc w:val="both"/>
        <w:rPr>
          <w:rFonts w:ascii="Times New Roman" w:hAnsi="Times New Roman" w:cs="Times New Roman"/>
          <w:sz w:val="24"/>
          <w:szCs w:val="24"/>
        </w:rPr>
      </w:pPr>
    </w:p>
    <w:p w14:paraId="61591437" w14:textId="7A3455EC" w:rsidR="00125E97" w:rsidRPr="00885F6B" w:rsidRDefault="00125E97" w:rsidP="00125E97">
      <w:pPr>
        <w:jc w:val="both"/>
        <w:rPr>
          <w:rFonts w:ascii="Times New Roman" w:hAnsi="Times New Roman" w:cs="Times New Roman"/>
          <w:sz w:val="24"/>
          <w:szCs w:val="24"/>
        </w:rPr>
      </w:pPr>
      <w:r w:rsidRPr="00885F6B">
        <w:rPr>
          <w:rFonts w:ascii="Times New Roman" w:hAnsi="Times New Roman" w:cs="Times New Roman"/>
          <w:sz w:val="24"/>
          <w:szCs w:val="24"/>
        </w:rPr>
        <w:t>Bölümümüz öğretim üyeleri yapmış oldukları ulusal ve uluslararası çalışmalarıyla t</w:t>
      </w:r>
      <w:r w:rsidR="00885F6B" w:rsidRPr="00885F6B">
        <w:rPr>
          <w:rFonts w:ascii="Times New Roman" w:hAnsi="Times New Roman" w:cs="Times New Roman"/>
          <w:sz w:val="24"/>
          <w:szCs w:val="24"/>
        </w:rPr>
        <w:t>opluma katkı sağlamaktadırlar.</w:t>
      </w:r>
    </w:p>
    <w:p w14:paraId="36E24030" w14:textId="667B6879" w:rsidR="00125E97" w:rsidRPr="00885F6B" w:rsidRDefault="00125E97" w:rsidP="00125E97">
      <w:pPr>
        <w:jc w:val="both"/>
        <w:rPr>
          <w:rFonts w:ascii="Times New Roman" w:hAnsi="Times New Roman" w:cs="Times New Roman"/>
          <w:sz w:val="24"/>
          <w:szCs w:val="24"/>
        </w:rPr>
      </w:pPr>
      <w:r w:rsidRPr="00885F6B">
        <w:rPr>
          <w:rFonts w:ascii="Times New Roman" w:hAnsi="Times New Roman" w:cs="Times New Roman"/>
          <w:sz w:val="24"/>
          <w:szCs w:val="24"/>
        </w:rPr>
        <w:t>Bölümümüzün eğitim-öğretim ve araştırma süreçlerinin yönetimi dâhil olmak üzere yönetim ve idari yapısı Üniversitelerde Akademik Teşkilât Yönetmeliği ile tanımlanmıştır. Yönetimsel anlamdaki süreçlerin hepsi hesap verilebilirlik ve yapılan işlerin web sayfalarında paylaşıl</w:t>
      </w:r>
      <w:r w:rsidR="00885F6B" w:rsidRPr="00885F6B">
        <w:rPr>
          <w:rFonts w:ascii="Times New Roman" w:hAnsi="Times New Roman" w:cs="Times New Roman"/>
          <w:sz w:val="24"/>
          <w:szCs w:val="24"/>
        </w:rPr>
        <w:t>ması ile hem takibi hem de sürec</w:t>
      </w:r>
      <w:r w:rsidRPr="00885F6B">
        <w:rPr>
          <w:rFonts w:ascii="Times New Roman" w:hAnsi="Times New Roman" w:cs="Times New Roman"/>
          <w:sz w:val="24"/>
          <w:szCs w:val="24"/>
        </w:rPr>
        <w:t xml:space="preserve">in işleyişinin sağlıklı bir şekilde olduğunun paylaşımıyla güvence </w:t>
      </w:r>
      <w:r w:rsidRPr="00885F6B">
        <w:rPr>
          <w:rFonts w:ascii="Times New Roman" w:hAnsi="Times New Roman" w:cs="Times New Roman"/>
          <w:sz w:val="24"/>
          <w:szCs w:val="24"/>
        </w:rPr>
        <w:lastRenderedPageBreak/>
        <w:t>altına alınmıştır. Bölümümüzdeki fiziki ortam yetersizliği, Dr. Öğretim Üyesi ve Araştırma Görevlisi sayılarının yetersiz oluşu iyileştirilmesi gerekli olan yönlerimizdir.</w:t>
      </w:r>
    </w:p>
    <w:p w14:paraId="7C08CAC9" w14:textId="77777777" w:rsidR="00125E97" w:rsidRPr="00885F6B" w:rsidRDefault="00125E97" w:rsidP="004C286B">
      <w:pPr>
        <w:autoSpaceDE w:val="0"/>
        <w:autoSpaceDN w:val="0"/>
        <w:adjustRightInd w:val="0"/>
        <w:spacing w:after="0" w:line="360" w:lineRule="auto"/>
        <w:ind w:left="360"/>
        <w:jc w:val="both"/>
        <w:rPr>
          <w:rFonts w:ascii="Times New Roman" w:hAnsi="Times New Roman" w:cs="Times New Roman"/>
          <w:sz w:val="24"/>
          <w:szCs w:val="24"/>
        </w:rPr>
      </w:pPr>
    </w:p>
    <w:p w14:paraId="2A467753" w14:textId="3FDCB5B8" w:rsidR="00CA4348" w:rsidRPr="00885F6B" w:rsidRDefault="00CA4348" w:rsidP="003275C5">
      <w:pPr>
        <w:pageBreakBefore/>
        <w:autoSpaceDE w:val="0"/>
        <w:autoSpaceDN w:val="0"/>
        <w:adjustRightInd w:val="0"/>
        <w:spacing w:after="0" w:line="240" w:lineRule="auto"/>
        <w:rPr>
          <w:rFonts w:ascii="Times New Roman" w:hAnsi="Times New Roman" w:cs="Times New Roman"/>
          <w:color w:val="211E1E"/>
          <w:sz w:val="24"/>
          <w:szCs w:val="24"/>
        </w:rPr>
      </w:pPr>
    </w:p>
    <w:p w14:paraId="3AF39439" w14:textId="77777777" w:rsidR="00BF1A55" w:rsidRPr="00885F6B" w:rsidRDefault="00BF1A55" w:rsidP="00AA6750">
      <w:pPr>
        <w:spacing w:after="0" w:line="360" w:lineRule="auto"/>
        <w:rPr>
          <w:rFonts w:ascii="Times New Roman" w:eastAsia="Times New Roman" w:hAnsi="Times New Roman" w:cs="Times New Roman"/>
          <w:sz w:val="24"/>
          <w:szCs w:val="24"/>
          <w:lang w:eastAsia="tr-TR"/>
        </w:rPr>
      </w:pPr>
    </w:p>
    <w:p w14:paraId="2284E246" w14:textId="77777777" w:rsidR="00611860" w:rsidRPr="00885F6B" w:rsidRDefault="00611860" w:rsidP="00291F5A">
      <w:pPr>
        <w:pStyle w:val="Default"/>
        <w:ind w:left="744"/>
        <w:jc w:val="both"/>
        <w:rPr>
          <w:b/>
          <w:bCs/>
        </w:rPr>
      </w:pPr>
    </w:p>
    <w:sectPr w:rsidR="00611860" w:rsidRPr="00885F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B2E"/>
    <w:multiLevelType w:val="hybridMultilevel"/>
    <w:tmpl w:val="8ED0404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2A10D62"/>
    <w:multiLevelType w:val="hybridMultilevel"/>
    <w:tmpl w:val="DC86902C"/>
    <w:lvl w:ilvl="0" w:tplc="8622441C">
      <w:start w:val="1"/>
      <w:numFmt w:val="decimal"/>
      <w:lvlText w:val="%1."/>
      <w:lvlJc w:val="left"/>
      <w:pPr>
        <w:ind w:left="1068" w:hanging="360"/>
      </w:pPr>
      <w:rPr>
        <w:rFonts w:ascii="Times New Roman" w:eastAsia="Batang" w:hAnsi="Times New Roman"/>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 w15:restartNumberingAfterBreak="0">
    <w:nsid w:val="04487D17"/>
    <w:multiLevelType w:val="hybridMultilevel"/>
    <w:tmpl w:val="72860354"/>
    <w:lvl w:ilvl="0" w:tplc="1ACEC754">
      <w:start w:val="1"/>
      <w:numFmt w:val="bullet"/>
      <w:lvlText w:val=""/>
      <w:lvlJc w:val="left"/>
      <w:pPr>
        <w:ind w:left="644" w:hanging="360"/>
      </w:pPr>
      <w:rPr>
        <w:rFonts w:ascii="Times New Roman"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09C50554"/>
    <w:multiLevelType w:val="hybridMultilevel"/>
    <w:tmpl w:val="1AB61462"/>
    <w:lvl w:ilvl="0" w:tplc="041F000D">
      <w:start w:val="1"/>
      <w:numFmt w:val="bullet"/>
      <w:lvlText w:val=""/>
      <w:lvlJc w:val="left"/>
      <w:pPr>
        <w:ind w:left="3621" w:hanging="360"/>
      </w:pPr>
      <w:rPr>
        <w:rFonts w:ascii="Wingdings" w:hAnsi="Wingdings" w:hint="default"/>
      </w:rPr>
    </w:lvl>
    <w:lvl w:ilvl="1" w:tplc="041F0003" w:tentative="1">
      <w:start w:val="1"/>
      <w:numFmt w:val="bullet"/>
      <w:lvlText w:val="o"/>
      <w:lvlJc w:val="left"/>
      <w:pPr>
        <w:ind w:left="4341" w:hanging="360"/>
      </w:pPr>
      <w:rPr>
        <w:rFonts w:ascii="Courier New" w:hAnsi="Courier New" w:cs="Courier New" w:hint="default"/>
      </w:rPr>
    </w:lvl>
    <w:lvl w:ilvl="2" w:tplc="041F0005" w:tentative="1">
      <w:start w:val="1"/>
      <w:numFmt w:val="bullet"/>
      <w:lvlText w:val=""/>
      <w:lvlJc w:val="left"/>
      <w:pPr>
        <w:ind w:left="5061" w:hanging="360"/>
      </w:pPr>
      <w:rPr>
        <w:rFonts w:ascii="Wingdings" w:hAnsi="Wingdings" w:hint="default"/>
      </w:rPr>
    </w:lvl>
    <w:lvl w:ilvl="3" w:tplc="041F0001" w:tentative="1">
      <w:start w:val="1"/>
      <w:numFmt w:val="bullet"/>
      <w:lvlText w:val=""/>
      <w:lvlJc w:val="left"/>
      <w:pPr>
        <w:ind w:left="5781" w:hanging="360"/>
      </w:pPr>
      <w:rPr>
        <w:rFonts w:ascii="Symbol" w:hAnsi="Symbol" w:hint="default"/>
      </w:rPr>
    </w:lvl>
    <w:lvl w:ilvl="4" w:tplc="041F0003" w:tentative="1">
      <w:start w:val="1"/>
      <w:numFmt w:val="bullet"/>
      <w:lvlText w:val="o"/>
      <w:lvlJc w:val="left"/>
      <w:pPr>
        <w:ind w:left="6501" w:hanging="360"/>
      </w:pPr>
      <w:rPr>
        <w:rFonts w:ascii="Courier New" w:hAnsi="Courier New" w:cs="Courier New" w:hint="default"/>
      </w:rPr>
    </w:lvl>
    <w:lvl w:ilvl="5" w:tplc="041F0005" w:tentative="1">
      <w:start w:val="1"/>
      <w:numFmt w:val="bullet"/>
      <w:lvlText w:val=""/>
      <w:lvlJc w:val="left"/>
      <w:pPr>
        <w:ind w:left="7221" w:hanging="360"/>
      </w:pPr>
      <w:rPr>
        <w:rFonts w:ascii="Wingdings" w:hAnsi="Wingdings" w:hint="default"/>
      </w:rPr>
    </w:lvl>
    <w:lvl w:ilvl="6" w:tplc="041F0001" w:tentative="1">
      <w:start w:val="1"/>
      <w:numFmt w:val="bullet"/>
      <w:lvlText w:val=""/>
      <w:lvlJc w:val="left"/>
      <w:pPr>
        <w:ind w:left="7941" w:hanging="360"/>
      </w:pPr>
      <w:rPr>
        <w:rFonts w:ascii="Symbol" w:hAnsi="Symbol" w:hint="default"/>
      </w:rPr>
    </w:lvl>
    <w:lvl w:ilvl="7" w:tplc="041F0003" w:tentative="1">
      <w:start w:val="1"/>
      <w:numFmt w:val="bullet"/>
      <w:lvlText w:val="o"/>
      <w:lvlJc w:val="left"/>
      <w:pPr>
        <w:ind w:left="8661" w:hanging="360"/>
      </w:pPr>
      <w:rPr>
        <w:rFonts w:ascii="Courier New" w:hAnsi="Courier New" w:cs="Courier New" w:hint="default"/>
      </w:rPr>
    </w:lvl>
    <w:lvl w:ilvl="8" w:tplc="041F0005" w:tentative="1">
      <w:start w:val="1"/>
      <w:numFmt w:val="bullet"/>
      <w:lvlText w:val=""/>
      <w:lvlJc w:val="left"/>
      <w:pPr>
        <w:ind w:left="9381" w:hanging="360"/>
      </w:pPr>
      <w:rPr>
        <w:rFonts w:ascii="Wingdings" w:hAnsi="Wingdings" w:hint="default"/>
      </w:rPr>
    </w:lvl>
  </w:abstractNum>
  <w:abstractNum w:abstractNumId="4" w15:restartNumberingAfterBreak="0">
    <w:nsid w:val="0D0524CA"/>
    <w:multiLevelType w:val="hybridMultilevel"/>
    <w:tmpl w:val="0C3C9D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F7826CE"/>
    <w:multiLevelType w:val="hybridMultilevel"/>
    <w:tmpl w:val="D7ECF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F96461"/>
    <w:multiLevelType w:val="multilevel"/>
    <w:tmpl w:val="4F9449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E7697C"/>
    <w:multiLevelType w:val="hybridMultilevel"/>
    <w:tmpl w:val="9B14CC6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25E21161"/>
    <w:multiLevelType w:val="hybridMultilevel"/>
    <w:tmpl w:val="EBC6C8E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9" w15:restartNumberingAfterBreak="0">
    <w:nsid w:val="314A2975"/>
    <w:multiLevelType w:val="hybridMultilevel"/>
    <w:tmpl w:val="8562681A"/>
    <w:lvl w:ilvl="0" w:tplc="463AA20E">
      <w:start w:val="1"/>
      <w:numFmt w:val="upperLetter"/>
      <w:lvlText w:val="%1."/>
      <w:lvlJc w:val="left"/>
      <w:pPr>
        <w:ind w:left="744" w:hanging="384"/>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D857C5"/>
    <w:multiLevelType w:val="hybridMultilevel"/>
    <w:tmpl w:val="0DC6BBFC"/>
    <w:lvl w:ilvl="0" w:tplc="3BFCBF6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C1535D4"/>
    <w:multiLevelType w:val="hybridMultilevel"/>
    <w:tmpl w:val="87567BD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02E5C1F"/>
    <w:multiLevelType w:val="hybridMultilevel"/>
    <w:tmpl w:val="67464FC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2D52092"/>
    <w:multiLevelType w:val="hybridMultilevel"/>
    <w:tmpl w:val="9B52269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431F4240"/>
    <w:multiLevelType w:val="hybridMultilevel"/>
    <w:tmpl w:val="81285AF4"/>
    <w:lvl w:ilvl="0" w:tplc="8BEC3FCA">
      <w:numFmt w:val="bullet"/>
      <w:lvlText w:val=""/>
      <w:lvlJc w:val="left"/>
      <w:pPr>
        <w:ind w:left="1068" w:hanging="360"/>
      </w:pPr>
      <w:rPr>
        <w:rFonts w:ascii="Symbol" w:eastAsia="Batang" w:hAnsi="Symbol" w:hint="default"/>
      </w:rPr>
    </w:lvl>
    <w:lvl w:ilvl="1" w:tplc="041F0003">
      <w:start w:val="1"/>
      <w:numFmt w:val="bullet"/>
      <w:lvlText w:val="o"/>
      <w:lvlJc w:val="left"/>
      <w:pPr>
        <w:ind w:left="1788" w:hanging="360"/>
      </w:pPr>
      <w:rPr>
        <w:rFonts w:ascii="Courier New" w:hAnsi="Courier New" w:hint="default"/>
      </w:rPr>
    </w:lvl>
    <w:lvl w:ilvl="2" w:tplc="041F0005">
      <w:start w:val="1"/>
      <w:numFmt w:val="bullet"/>
      <w:lvlText w:val=""/>
      <w:lvlJc w:val="left"/>
      <w:pPr>
        <w:ind w:left="2508" w:hanging="360"/>
      </w:pPr>
      <w:rPr>
        <w:rFonts w:ascii="Wingdings" w:hAnsi="Wingdings" w:hint="default"/>
      </w:rPr>
    </w:lvl>
    <w:lvl w:ilvl="3" w:tplc="041F0001">
      <w:start w:val="1"/>
      <w:numFmt w:val="bullet"/>
      <w:lvlText w:val=""/>
      <w:lvlJc w:val="left"/>
      <w:pPr>
        <w:ind w:left="3228" w:hanging="360"/>
      </w:pPr>
      <w:rPr>
        <w:rFonts w:ascii="Symbol" w:hAnsi="Symbol" w:cs="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cs="Wingdings" w:hint="default"/>
      </w:rPr>
    </w:lvl>
    <w:lvl w:ilvl="6" w:tplc="041F0001">
      <w:start w:val="1"/>
      <w:numFmt w:val="bullet"/>
      <w:lvlText w:val=""/>
      <w:lvlJc w:val="left"/>
      <w:pPr>
        <w:ind w:left="5388" w:hanging="360"/>
      </w:pPr>
      <w:rPr>
        <w:rFonts w:ascii="Symbol" w:hAnsi="Symbol" w:cs="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cs="Wingdings" w:hint="default"/>
      </w:rPr>
    </w:lvl>
  </w:abstractNum>
  <w:abstractNum w:abstractNumId="15" w15:restartNumberingAfterBreak="0">
    <w:nsid w:val="4A2108FF"/>
    <w:multiLevelType w:val="hybridMultilevel"/>
    <w:tmpl w:val="C1FEDE8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6" w15:restartNumberingAfterBreak="0">
    <w:nsid w:val="53582360"/>
    <w:multiLevelType w:val="hybridMultilevel"/>
    <w:tmpl w:val="C4B01FDA"/>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7" w15:restartNumberingAfterBreak="0">
    <w:nsid w:val="642366BE"/>
    <w:multiLevelType w:val="hybridMultilevel"/>
    <w:tmpl w:val="9BBE69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4BC5AC5"/>
    <w:multiLevelType w:val="hybridMultilevel"/>
    <w:tmpl w:val="A5648948"/>
    <w:lvl w:ilvl="0" w:tplc="5F5819C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52C2680"/>
    <w:multiLevelType w:val="hybridMultilevel"/>
    <w:tmpl w:val="8200B808"/>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0" w15:restartNumberingAfterBreak="0">
    <w:nsid w:val="67602101"/>
    <w:multiLevelType w:val="hybridMultilevel"/>
    <w:tmpl w:val="1E46E6B2"/>
    <w:lvl w:ilvl="0" w:tplc="5644F240">
      <w:numFmt w:val="bullet"/>
      <w:lvlText w:val=""/>
      <w:lvlJc w:val="left"/>
      <w:pPr>
        <w:ind w:left="1428" w:hanging="360"/>
      </w:pPr>
      <w:rPr>
        <w:rFonts w:ascii="Symbol" w:eastAsia="Batang" w:hAnsi="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21" w15:restartNumberingAfterBreak="0">
    <w:nsid w:val="68F253FC"/>
    <w:multiLevelType w:val="hybridMultilevel"/>
    <w:tmpl w:val="DBACEBB8"/>
    <w:lvl w:ilvl="0" w:tplc="92CE581E">
      <w:numFmt w:val="bullet"/>
      <w:lvlText w:val=""/>
      <w:lvlJc w:val="left"/>
      <w:pPr>
        <w:ind w:left="1068" w:hanging="360"/>
      </w:pPr>
      <w:rPr>
        <w:rFonts w:ascii="Symbol" w:eastAsia="Batang"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cs="Wingdings" w:hint="default"/>
      </w:rPr>
    </w:lvl>
    <w:lvl w:ilvl="3" w:tplc="041F0001">
      <w:start w:val="1"/>
      <w:numFmt w:val="bullet"/>
      <w:lvlText w:val=""/>
      <w:lvlJc w:val="left"/>
      <w:pPr>
        <w:ind w:left="3228" w:hanging="360"/>
      </w:pPr>
      <w:rPr>
        <w:rFonts w:ascii="Symbol" w:hAnsi="Symbol" w:cs="Symbol" w:hint="default"/>
      </w:rPr>
    </w:lvl>
    <w:lvl w:ilvl="4" w:tplc="041F0003">
      <w:start w:val="1"/>
      <w:numFmt w:val="bullet"/>
      <w:lvlText w:val="o"/>
      <w:lvlJc w:val="left"/>
      <w:pPr>
        <w:ind w:left="3948" w:hanging="360"/>
      </w:pPr>
      <w:rPr>
        <w:rFonts w:ascii="Courier New" w:hAnsi="Courier New" w:cs="Courier New" w:hint="default"/>
      </w:rPr>
    </w:lvl>
    <w:lvl w:ilvl="5" w:tplc="041F0005">
      <w:start w:val="1"/>
      <w:numFmt w:val="bullet"/>
      <w:lvlText w:val=""/>
      <w:lvlJc w:val="left"/>
      <w:pPr>
        <w:ind w:left="4668" w:hanging="360"/>
      </w:pPr>
      <w:rPr>
        <w:rFonts w:ascii="Wingdings" w:hAnsi="Wingdings" w:cs="Wingdings" w:hint="default"/>
      </w:rPr>
    </w:lvl>
    <w:lvl w:ilvl="6" w:tplc="041F0001">
      <w:start w:val="1"/>
      <w:numFmt w:val="bullet"/>
      <w:lvlText w:val=""/>
      <w:lvlJc w:val="left"/>
      <w:pPr>
        <w:ind w:left="5388" w:hanging="360"/>
      </w:pPr>
      <w:rPr>
        <w:rFonts w:ascii="Symbol" w:hAnsi="Symbol" w:cs="Symbol" w:hint="default"/>
      </w:rPr>
    </w:lvl>
    <w:lvl w:ilvl="7" w:tplc="041F0003">
      <w:start w:val="1"/>
      <w:numFmt w:val="bullet"/>
      <w:lvlText w:val="o"/>
      <w:lvlJc w:val="left"/>
      <w:pPr>
        <w:ind w:left="6108" w:hanging="360"/>
      </w:pPr>
      <w:rPr>
        <w:rFonts w:ascii="Courier New" w:hAnsi="Courier New" w:cs="Courier New" w:hint="default"/>
      </w:rPr>
    </w:lvl>
    <w:lvl w:ilvl="8" w:tplc="041F0005">
      <w:start w:val="1"/>
      <w:numFmt w:val="bullet"/>
      <w:lvlText w:val=""/>
      <w:lvlJc w:val="left"/>
      <w:pPr>
        <w:ind w:left="6828" w:hanging="360"/>
      </w:pPr>
      <w:rPr>
        <w:rFonts w:ascii="Wingdings" w:hAnsi="Wingdings" w:cs="Wingdings" w:hint="default"/>
      </w:rPr>
    </w:lvl>
  </w:abstractNum>
  <w:abstractNum w:abstractNumId="22" w15:restartNumberingAfterBreak="0">
    <w:nsid w:val="6BD87BAE"/>
    <w:multiLevelType w:val="hybridMultilevel"/>
    <w:tmpl w:val="4AEA6D1A"/>
    <w:lvl w:ilvl="0" w:tplc="F2AE88E6">
      <w:numFmt w:val="bullet"/>
      <w:lvlText w:val=""/>
      <w:lvlJc w:val="left"/>
      <w:pPr>
        <w:ind w:left="720" w:hanging="360"/>
      </w:pPr>
      <w:rPr>
        <w:rFonts w:ascii="Symbol" w:eastAsia="Batang"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3DC168D"/>
    <w:multiLevelType w:val="hybridMultilevel"/>
    <w:tmpl w:val="64E88340"/>
    <w:lvl w:ilvl="0" w:tplc="B678BBF0">
      <w:start w:val="1"/>
      <w:numFmt w:val="decimal"/>
      <w:lvlText w:val="%1."/>
      <w:lvlJc w:val="left"/>
      <w:pPr>
        <w:tabs>
          <w:tab w:val="num" w:pos="1080"/>
        </w:tabs>
        <w:ind w:left="1080" w:hanging="360"/>
      </w:pPr>
      <w:rPr>
        <w:rFonts w:hint="default"/>
      </w:r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24" w15:restartNumberingAfterBreak="0">
    <w:nsid w:val="7B7745D2"/>
    <w:multiLevelType w:val="hybridMultilevel"/>
    <w:tmpl w:val="B7F6D69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DEE5541"/>
    <w:multiLevelType w:val="hybridMultilevel"/>
    <w:tmpl w:val="F69EC0DA"/>
    <w:lvl w:ilvl="0" w:tplc="B7F6E8FE">
      <w:start w:val="1"/>
      <w:numFmt w:val="decimal"/>
      <w:lvlText w:val="%1."/>
      <w:lvlJc w:val="left"/>
      <w:pPr>
        <w:tabs>
          <w:tab w:val="num" w:pos="1068"/>
        </w:tabs>
        <w:ind w:left="1068" w:hanging="360"/>
      </w:pPr>
      <w:rPr>
        <w:rFonts w:hint="default"/>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26" w15:restartNumberingAfterBreak="0">
    <w:nsid w:val="7FA40513"/>
    <w:multiLevelType w:val="hybridMultilevel"/>
    <w:tmpl w:val="5360E7F2"/>
    <w:lvl w:ilvl="0" w:tplc="395E51E0">
      <w:start w:val="1"/>
      <w:numFmt w:val="decimal"/>
      <w:lvlText w:val="%1."/>
      <w:lvlJc w:val="left"/>
      <w:pPr>
        <w:tabs>
          <w:tab w:val="num" w:pos="1068"/>
        </w:tabs>
        <w:ind w:left="1068" w:hanging="360"/>
      </w:pPr>
      <w:rPr>
        <w:rFonts w:hint="default"/>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num w:numId="1">
    <w:abstractNumId w:val="9"/>
  </w:num>
  <w:num w:numId="2">
    <w:abstractNumId w:val="17"/>
  </w:num>
  <w:num w:numId="3">
    <w:abstractNumId w:val="10"/>
  </w:num>
  <w:num w:numId="4">
    <w:abstractNumId w:val="0"/>
  </w:num>
  <w:num w:numId="5">
    <w:abstractNumId w:val="21"/>
  </w:num>
  <w:num w:numId="6">
    <w:abstractNumId w:val="14"/>
  </w:num>
  <w:num w:numId="7">
    <w:abstractNumId w:val="20"/>
  </w:num>
  <w:num w:numId="8">
    <w:abstractNumId w:val="1"/>
  </w:num>
  <w:num w:numId="9">
    <w:abstractNumId w:val="26"/>
  </w:num>
  <w:num w:numId="10">
    <w:abstractNumId w:val="25"/>
  </w:num>
  <w:num w:numId="11">
    <w:abstractNumId w:val="23"/>
  </w:num>
  <w:num w:numId="12">
    <w:abstractNumId w:val="11"/>
  </w:num>
  <w:num w:numId="13">
    <w:abstractNumId w:val="16"/>
  </w:num>
  <w:num w:numId="14">
    <w:abstractNumId w:val="22"/>
  </w:num>
  <w:num w:numId="15">
    <w:abstractNumId w:val="7"/>
  </w:num>
  <w:num w:numId="16">
    <w:abstractNumId w:val="8"/>
  </w:num>
  <w:num w:numId="17">
    <w:abstractNumId w:val="4"/>
  </w:num>
  <w:num w:numId="18">
    <w:abstractNumId w:val="3"/>
  </w:num>
  <w:num w:numId="19">
    <w:abstractNumId w:val="15"/>
  </w:num>
  <w:num w:numId="20">
    <w:abstractNumId w:val="19"/>
  </w:num>
  <w:num w:numId="21">
    <w:abstractNumId w:val="24"/>
  </w:num>
  <w:num w:numId="22">
    <w:abstractNumId w:val="13"/>
  </w:num>
  <w:num w:numId="23">
    <w:abstractNumId w:val="2"/>
  </w:num>
  <w:num w:numId="24">
    <w:abstractNumId w:val="5"/>
  </w:num>
  <w:num w:numId="25">
    <w:abstractNumId w:val="18"/>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DB8"/>
    <w:rsid w:val="00032D82"/>
    <w:rsid w:val="0007387E"/>
    <w:rsid w:val="000B3D48"/>
    <w:rsid w:val="000E7986"/>
    <w:rsid w:val="00125E97"/>
    <w:rsid w:val="0016725B"/>
    <w:rsid w:val="00181EAC"/>
    <w:rsid w:val="001A5F3B"/>
    <w:rsid w:val="001E3272"/>
    <w:rsid w:val="00225E0C"/>
    <w:rsid w:val="00272CE7"/>
    <w:rsid w:val="00280A49"/>
    <w:rsid w:val="00291F5A"/>
    <w:rsid w:val="002925F1"/>
    <w:rsid w:val="002D6C8B"/>
    <w:rsid w:val="00321002"/>
    <w:rsid w:val="003275C5"/>
    <w:rsid w:val="0033236B"/>
    <w:rsid w:val="00332FB5"/>
    <w:rsid w:val="00341674"/>
    <w:rsid w:val="00386807"/>
    <w:rsid w:val="00387740"/>
    <w:rsid w:val="003E0D0B"/>
    <w:rsid w:val="0046166F"/>
    <w:rsid w:val="004C286B"/>
    <w:rsid w:val="00514412"/>
    <w:rsid w:val="00534415"/>
    <w:rsid w:val="005D4B81"/>
    <w:rsid w:val="00611860"/>
    <w:rsid w:val="006169BE"/>
    <w:rsid w:val="00626D21"/>
    <w:rsid w:val="00660DE7"/>
    <w:rsid w:val="0069645A"/>
    <w:rsid w:val="006B14CB"/>
    <w:rsid w:val="006C5995"/>
    <w:rsid w:val="006C5D3B"/>
    <w:rsid w:val="0076790E"/>
    <w:rsid w:val="0077487D"/>
    <w:rsid w:val="007E40D2"/>
    <w:rsid w:val="00885F6B"/>
    <w:rsid w:val="0088638E"/>
    <w:rsid w:val="008D6868"/>
    <w:rsid w:val="009F7332"/>
    <w:rsid w:val="00A60502"/>
    <w:rsid w:val="00A91F12"/>
    <w:rsid w:val="00AA6750"/>
    <w:rsid w:val="00AB3DDC"/>
    <w:rsid w:val="00B71FE9"/>
    <w:rsid w:val="00BA1132"/>
    <w:rsid w:val="00BE28E7"/>
    <w:rsid w:val="00BF1A55"/>
    <w:rsid w:val="00C23541"/>
    <w:rsid w:val="00C34504"/>
    <w:rsid w:val="00C70FD7"/>
    <w:rsid w:val="00C86FCC"/>
    <w:rsid w:val="00CA4348"/>
    <w:rsid w:val="00CC69F8"/>
    <w:rsid w:val="00CD3108"/>
    <w:rsid w:val="00D16817"/>
    <w:rsid w:val="00D61CD8"/>
    <w:rsid w:val="00D673C0"/>
    <w:rsid w:val="00DA0E51"/>
    <w:rsid w:val="00E04DB8"/>
    <w:rsid w:val="00EA544C"/>
    <w:rsid w:val="00EC75E3"/>
    <w:rsid w:val="00ED0F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D74D7"/>
  <w15:chartTrackingRefBased/>
  <w15:docId w15:val="{DB4C2E49-3319-4488-AB71-55A12FE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4CB"/>
  </w:style>
  <w:style w:type="paragraph" w:styleId="Balk2">
    <w:name w:val="heading 2"/>
    <w:basedOn w:val="Normal"/>
    <w:next w:val="Normal"/>
    <w:link w:val="Balk2Char"/>
    <w:uiPriority w:val="9"/>
    <w:unhideWhenUsed/>
    <w:qFormat/>
    <w:rsid w:val="00660D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CE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72CE7"/>
    <w:pPr>
      <w:ind w:left="720"/>
      <w:contextualSpacing/>
    </w:pPr>
  </w:style>
  <w:style w:type="table" w:styleId="TabloKlavuzu">
    <w:name w:val="Table Grid"/>
    <w:basedOn w:val="NormalTablo"/>
    <w:uiPriority w:val="99"/>
    <w:rsid w:val="00291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5">
    <w:name w:val="Plain Table 5"/>
    <w:basedOn w:val="NormalTablo"/>
    <w:uiPriority w:val="45"/>
    <w:rsid w:val="00291F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KlavuzTablo3-Vurgu1">
    <w:name w:val="Grid Table 3 Accent 1"/>
    <w:basedOn w:val="NormalTablo"/>
    <w:uiPriority w:val="48"/>
    <w:rsid w:val="00291F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Kpr">
    <w:name w:val="Hyperlink"/>
    <w:basedOn w:val="VarsaylanParagrafYazTipi"/>
    <w:uiPriority w:val="99"/>
    <w:semiHidden/>
    <w:unhideWhenUsed/>
    <w:rsid w:val="008D6868"/>
    <w:rPr>
      <w:color w:val="0000FF"/>
      <w:u w:val="single"/>
    </w:rPr>
  </w:style>
  <w:style w:type="paragraph" w:styleId="NormalWeb">
    <w:name w:val="Normal (Web)"/>
    <w:basedOn w:val="Normal"/>
    <w:uiPriority w:val="99"/>
    <w:unhideWhenUsed/>
    <w:rsid w:val="006C5D3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C5D3B"/>
    <w:rPr>
      <w:b/>
      <w:bCs/>
    </w:rPr>
  </w:style>
  <w:style w:type="character" w:customStyle="1" w:styleId="BalonMetniChar">
    <w:name w:val="Balon Metni Char"/>
    <w:basedOn w:val="VarsaylanParagrafYazTipi"/>
    <w:link w:val="BalonMetni"/>
    <w:uiPriority w:val="99"/>
    <w:semiHidden/>
    <w:rsid w:val="00626D21"/>
    <w:rPr>
      <w:rFonts w:ascii="Tahoma" w:eastAsia="Batang" w:hAnsi="Tahoma" w:cs="Tahoma"/>
      <w:sz w:val="16"/>
      <w:szCs w:val="16"/>
      <w:lang w:eastAsia="ko-KR"/>
    </w:rPr>
  </w:style>
  <w:style w:type="paragraph" w:styleId="BalonMetni">
    <w:name w:val="Balloon Text"/>
    <w:basedOn w:val="Normal"/>
    <w:link w:val="BalonMetniChar"/>
    <w:uiPriority w:val="99"/>
    <w:semiHidden/>
    <w:rsid w:val="00626D21"/>
    <w:pPr>
      <w:spacing w:after="0" w:line="240" w:lineRule="auto"/>
    </w:pPr>
    <w:rPr>
      <w:rFonts w:ascii="Tahoma" w:eastAsia="Batang" w:hAnsi="Tahoma" w:cs="Tahoma"/>
      <w:sz w:val="16"/>
      <w:szCs w:val="16"/>
      <w:lang w:eastAsia="ko-KR"/>
    </w:rPr>
  </w:style>
  <w:style w:type="character" w:customStyle="1" w:styleId="AklamaMetniChar">
    <w:name w:val="Açıklama Metni Char"/>
    <w:basedOn w:val="VarsaylanParagrafYazTipi"/>
    <w:link w:val="AklamaMetni"/>
    <w:uiPriority w:val="99"/>
    <w:semiHidden/>
    <w:rsid w:val="00626D21"/>
    <w:rPr>
      <w:rFonts w:ascii="Times New Roman" w:eastAsia="Batang" w:hAnsi="Times New Roman" w:cs="Times New Roman"/>
      <w:sz w:val="20"/>
      <w:szCs w:val="20"/>
      <w:lang w:eastAsia="ko-KR"/>
    </w:rPr>
  </w:style>
  <w:style w:type="paragraph" w:styleId="AklamaMetni">
    <w:name w:val="annotation text"/>
    <w:basedOn w:val="Normal"/>
    <w:link w:val="AklamaMetniChar"/>
    <w:uiPriority w:val="99"/>
    <w:semiHidden/>
    <w:unhideWhenUsed/>
    <w:rsid w:val="00626D21"/>
    <w:pPr>
      <w:spacing w:after="0" w:line="240" w:lineRule="auto"/>
    </w:pPr>
    <w:rPr>
      <w:rFonts w:ascii="Times New Roman" w:eastAsia="Batang" w:hAnsi="Times New Roman" w:cs="Times New Roman"/>
      <w:sz w:val="20"/>
      <w:szCs w:val="20"/>
      <w:lang w:eastAsia="ko-KR"/>
    </w:rPr>
  </w:style>
  <w:style w:type="character" w:customStyle="1" w:styleId="AklamaKonusuChar">
    <w:name w:val="Açıklama Konusu Char"/>
    <w:basedOn w:val="AklamaMetniChar"/>
    <w:link w:val="AklamaKonusu"/>
    <w:uiPriority w:val="99"/>
    <w:semiHidden/>
    <w:rsid w:val="00626D21"/>
    <w:rPr>
      <w:rFonts w:ascii="Times New Roman" w:eastAsia="Batang" w:hAnsi="Times New Roman" w:cs="Times New Roman"/>
      <w:b/>
      <w:bCs/>
      <w:sz w:val="20"/>
      <w:szCs w:val="20"/>
      <w:lang w:eastAsia="ko-KR"/>
    </w:rPr>
  </w:style>
  <w:style w:type="paragraph" w:styleId="AklamaKonusu">
    <w:name w:val="annotation subject"/>
    <w:basedOn w:val="AklamaMetni"/>
    <w:next w:val="AklamaMetni"/>
    <w:link w:val="AklamaKonusuChar"/>
    <w:uiPriority w:val="99"/>
    <w:semiHidden/>
    <w:unhideWhenUsed/>
    <w:rsid w:val="00626D21"/>
    <w:rPr>
      <w:b/>
      <w:bCs/>
    </w:rPr>
  </w:style>
  <w:style w:type="character" w:customStyle="1" w:styleId="Balk2Char">
    <w:name w:val="Başlık 2 Char"/>
    <w:basedOn w:val="VarsaylanParagrafYazTipi"/>
    <w:link w:val="Balk2"/>
    <w:uiPriority w:val="9"/>
    <w:rsid w:val="00660DE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442271">
      <w:bodyDiv w:val="1"/>
      <w:marLeft w:val="0"/>
      <w:marRight w:val="0"/>
      <w:marTop w:val="0"/>
      <w:marBottom w:val="0"/>
      <w:divBdr>
        <w:top w:val="none" w:sz="0" w:space="0" w:color="auto"/>
        <w:left w:val="none" w:sz="0" w:space="0" w:color="auto"/>
        <w:bottom w:val="none" w:sz="0" w:space="0" w:color="auto"/>
        <w:right w:val="none" w:sz="0" w:space="0" w:color="auto"/>
      </w:divBdr>
    </w:div>
    <w:div w:id="1047681163">
      <w:bodyDiv w:val="1"/>
      <w:marLeft w:val="0"/>
      <w:marRight w:val="0"/>
      <w:marTop w:val="0"/>
      <w:marBottom w:val="0"/>
      <w:divBdr>
        <w:top w:val="none" w:sz="0" w:space="0" w:color="auto"/>
        <w:left w:val="none" w:sz="0" w:space="0" w:color="auto"/>
        <w:bottom w:val="none" w:sz="0" w:space="0" w:color="auto"/>
        <w:right w:val="none" w:sz="0" w:space="0" w:color="auto"/>
      </w:divBdr>
    </w:div>
    <w:div w:id="1355153975">
      <w:bodyDiv w:val="1"/>
      <w:marLeft w:val="0"/>
      <w:marRight w:val="0"/>
      <w:marTop w:val="0"/>
      <w:marBottom w:val="0"/>
      <w:divBdr>
        <w:top w:val="none" w:sz="0" w:space="0" w:color="auto"/>
        <w:left w:val="none" w:sz="0" w:space="0" w:color="auto"/>
        <w:bottom w:val="none" w:sz="0" w:space="0" w:color="auto"/>
        <w:right w:val="none" w:sz="0" w:space="0" w:color="auto"/>
      </w:divBdr>
    </w:div>
    <w:div w:id="180376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2011D-8B4C-4F96-AC71-BBA54256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8517</Words>
  <Characters>48548</Characters>
  <Application>Microsoft Office Word</Application>
  <DocSecurity>0</DocSecurity>
  <Lines>404</Lines>
  <Paragraphs>113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ASUS</cp:lastModifiedBy>
  <cp:revision>2</cp:revision>
  <dcterms:created xsi:type="dcterms:W3CDTF">2024-06-06T04:49:00Z</dcterms:created>
  <dcterms:modified xsi:type="dcterms:W3CDTF">2024-06-06T04:49:00Z</dcterms:modified>
</cp:coreProperties>
</file>